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82B" w:rsidRDefault="009F482B" w:rsidP="004B5A4E">
      <w:pPr>
        <w:pStyle w:val="Heading6"/>
        <w:framePr w:w="2715" w:h="12673" w:hSpace="187" w:wrap="around" w:vAnchor="text" w:hAnchor="page" w:x="594" w:y="361" w:anchorLock="1"/>
        <w:spacing w:before="120"/>
        <w:rPr>
          <w:rFonts w:ascii="Times New Roman" w:hAnsi="Times New Roman"/>
          <w:b w:val="0"/>
          <w:sz w:val="18"/>
          <w:szCs w:val="18"/>
        </w:rPr>
      </w:pPr>
    </w:p>
    <w:p w:rsidR="00190BA7" w:rsidRPr="00BD3606" w:rsidRDefault="00FC54D7" w:rsidP="004B5A4E">
      <w:pPr>
        <w:pStyle w:val="Heading6"/>
        <w:framePr w:w="2715" w:h="12673" w:hSpace="187" w:wrap="around" w:vAnchor="text" w:hAnchor="page" w:x="594" w:y="361" w:anchorLock="1"/>
        <w:spacing w:before="120"/>
        <w:rPr>
          <w:rFonts w:ascii="Times New Roman" w:hAnsi="Times New Roman"/>
          <w:b w:val="0"/>
          <w:sz w:val="18"/>
          <w:szCs w:val="18"/>
        </w:rPr>
      </w:pPr>
      <w:r w:rsidRPr="00BD3606">
        <w:rPr>
          <w:rFonts w:ascii="Times New Roman" w:hAnsi="Times New Roman"/>
          <w:b w:val="0"/>
          <w:sz w:val="18"/>
          <w:szCs w:val="18"/>
        </w:rPr>
        <w:t>111 Michigan Avenue, NW</w:t>
      </w:r>
    </w:p>
    <w:p w:rsidR="00FC54D7" w:rsidRPr="00BD3606" w:rsidRDefault="00FC54D7" w:rsidP="004B5A4E">
      <w:pPr>
        <w:framePr w:w="2715" w:h="12673" w:hSpace="187" w:wrap="around" w:vAnchor="text" w:hAnchor="page" w:x="594" w:y="361" w:anchorLock="1"/>
        <w:rPr>
          <w:sz w:val="18"/>
          <w:szCs w:val="18"/>
        </w:rPr>
      </w:pPr>
      <w:r w:rsidRPr="00BD3606">
        <w:rPr>
          <w:sz w:val="18"/>
          <w:szCs w:val="18"/>
        </w:rPr>
        <w:t xml:space="preserve">Washington, </w:t>
      </w:r>
      <w:smartTag w:uri="urn:schemas-microsoft-com:office:smarttags" w:element="State">
        <w:r w:rsidRPr="00BD3606">
          <w:rPr>
            <w:sz w:val="18"/>
            <w:szCs w:val="18"/>
          </w:rPr>
          <w:t>DC</w:t>
        </w:r>
      </w:smartTag>
      <w:r w:rsidRPr="00BD3606">
        <w:rPr>
          <w:sz w:val="18"/>
          <w:szCs w:val="18"/>
        </w:rPr>
        <w:t xml:space="preserve"> </w:t>
      </w:r>
      <w:smartTag w:uri="urn:schemas-microsoft-com:office:smarttags" w:element="PostalCode">
        <w:r w:rsidRPr="00BD3606">
          <w:rPr>
            <w:sz w:val="18"/>
            <w:szCs w:val="18"/>
          </w:rPr>
          <w:t>20010-2970</w:t>
        </w:r>
      </w:smartTag>
    </w:p>
    <w:p w:rsidR="006E24D7" w:rsidRPr="009F482B" w:rsidRDefault="00FC54D7" w:rsidP="004B5A4E">
      <w:pPr>
        <w:framePr w:w="2715" w:h="12673" w:hSpace="187" w:wrap="around" w:vAnchor="text" w:hAnchor="page" w:x="594" w:y="361" w:anchorLock="1"/>
        <w:rPr>
          <w:sz w:val="18"/>
          <w:szCs w:val="18"/>
        </w:rPr>
      </w:pPr>
      <w:r w:rsidRPr="00BD3606">
        <w:rPr>
          <w:sz w:val="18"/>
          <w:szCs w:val="18"/>
        </w:rPr>
        <w:t>(202) 476-5000</w:t>
      </w:r>
    </w:p>
    <w:p w:rsidR="006E24D7" w:rsidRDefault="006E24D7" w:rsidP="004B5A4E">
      <w:pPr>
        <w:framePr w:w="2715" w:h="12673" w:hSpace="187" w:wrap="around" w:vAnchor="text" w:hAnchor="page" w:x="594" w:y="361" w:anchorLock="1"/>
        <w:rPr>
          <w:sz w:val="8"/>
        </w:rPr>
      </w:pPr>
    </w:p>
    <w:p w:rsidR="00190BA7" w:rsidRPr="00455327" w:rsidRDefault="00A70B5A" w:rsidP="004B5A4E">
      <w:pPr>
        <w:pStyle w:val="Heading6"/>
        <w:framePr w:w="2715" w:h="12673" w:hSpace="187" w:wrap="around" w:vAnchor="text" w:hAnchor="page" w:x="594" w:y="361" w:anchorLock="1"/>
        <w:spacing w:before="60"/>
        <w:rPr>
          <w:sz w:val="4"/>
          <w:szCs w:val="4"/>
        </w:rPr>
      </w:pPr>
      <w:r>
        <w:rPr>
          <w:rFonts w:ascii="Calisto MT" w:hAnsi="Calisto MT"/>
          <w:i/>
          <w:noProof/>
          <w:sz w:val="4"/>
          <w:szCs w:val="4"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03EB96DC" wp14:editId="00072FFF">
                <wp:simplePos x="0" y="0"/>
                <wp:positionH relativeFrom="column">
                  <wp:posOffset>-3175</wp:posOffset>
                </wp:positionH>
                <wp:positionV relativeFrom="page">
                  <wp:posOffset>1902460</wp:posOffset>
                </wp:positionV>
                <wp:extent cx="1764665" cy="0"/>
                <wp:effectExtent l="0" t="0" r="26035" b="1905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6466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A2E66B" id="Line 4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.25pt,149.8pt" to="138.7pt,14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" strokecolor="red" strokeweight=".5pt">
                <w10:wrap anchory="page"/>
              </v:line>
            </w:pict>
          </mc:Fallback>
        </mc:AlternateContent>
      </w:r>
    </w:p>
    <w:p w:rsidR="008F5C2E" w:rsidRDefault="008F5C2E" w:rsidP="008F5C2E">
      <w:pPr>
        <w:pStyle w:val="Heading6"/>
        <w:framePr w:w="2715" w:h="12673" w:hSpace="187" w:wrap="around" w:vAnchor="text" w:hAnchor="page" w:x="594" w:y="361" w:anchorLock="1"/>
        <w:spacing w:before="60"/>
        <w:rPr>
          <w:sz w:val="14"/>
        </w:rPr>
      </w:pPr>
      <w:r>
        <w:rPr>
          <w:sz w:val="14"/>
        </w:rPr>
        <w:t>Co-Directors</w:t>
      </w:r>
    </w:p>
    <w:p w:rsidR="008F5C2E" w:rsidRDefault="009E7249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Charles I. Berul</w:t>
      </w:r>
      <w:r w:rsidR="008F5C2E">
        <w:rPr>
          <w:rFonts w:ascii="Arial" w:hAnsi="Arial"/>
          <w:sz w:val="14"/>
        </w:rPr>
        <w:t>, M.D.</w:t>
      </w:r>
    </w:p>
    <w:p w:rsidR="008F5C2E" w:rsidRDefault="009E7249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Richard A. Jonas</w:t>
      </w:r>
      <w:r w:rsidR="008F5C2E">
        <w:rPr>
          <w:rFonts w:ascii="Arial" w:hAnsi="Arial"/>
          <w:sz w:val="14"/>
        </w:rPr>
        <w:t>, M.D.</w:t>
      </w:r>
    </w:p>
    <w:p w:rsidR="008F5C2E" w:rsidRPr="008910BD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4"/>
          <w:szCs w:val="4"/>
        </w:rPr>
      </w:pPr>
    </w:p>
    <w:p w:rsidR="008F5C2E" w:rsidRDefault="008F5C2E" w:rsidP="008F5C2E">
      <w:pPr>
        <w:pStyle w:val="Heading3"/>
        <w:framePr w:w="2715" w:h="12673" w:hSpace="187" w:wrap="around" w:vAnchor="text" w:hAnchor="page" w:x="594" w:y="361" w:anchorLock="1"/>
        <w:rPr>
          <w:sz w:val="14"/>
        </w:rPr>
      </w:pPr>
      <w:r>
        <w:rPr>
          <w:sz w:val="14"/>
        </w:rPr>
        <w:t xml:space="preserve">Chief, </w:t>
      </w:r>
      <w:r w:rsidRPr="00211006">
        <w:rPr>
          <w:sz w:val="14"/>
        </w:rPr>
        <w:t>Division of Cardiology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Charles I. Berul, M.D.</w:t>
      </w:r>
    </w:p>
    <w:p w:rsidR="008F5C2E" w:rsidRPr="008910BD" w:rsidRDefault="008F5C2E" w:rsidP="008F5C2E">
      <w:pPr>
        <w:pStyle w:val="Heading3"/>
        <w:framePr w:w="2715" w:h="12673" w:hSpace="187" w:wrap="around" w:vAnchor="text" w:hAnchor="page" w:x="594" w:y="361" w:anchorLock="1"/>
        <w:rPr>
          <w:sz w:val="4"/>
          <w:szCs w:val="4"/>
        </w:rPr>
      </w:pPr>
    </w:p>
    <w:p w:rsidR="008F5C2E" w:rsidRDefault="008F5C2E" w:rsidP="008F5C2E">
      <w:pPr>
        <w:pStyle w:val="Heading3"/>
        <w:framePr w:w="2715" w:h="12673" w:hSpace="187" w:wrap="around" w:vAnchor="text" w:hAnchor="page" w:x="594" w:y="361" w:anchorLock="1"/>
        <w:rPr>
          <w:sz w:val="14"/>
        </w:rPr>
      </w:pPr>
      <w:r>
        <w:rPr>
          <w:sz w:val="14"/>
        </w:rPr>
        <w:t xml:space="preserve">Chief, </w:t>
      </w:r>
      <w:r w:rsidRPr="00211006">
        <w:rPr>
          <w:sz w:val="14"/>
        </w:rPr>
        <w:t>Cardio</w:t>
      </w:r>
      <w:r>
        <w:rPr>
          <w:sz w:val="14"/>
        </w:rPr>
        <w:t>vascular Surgery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Richard A. Jonas, M.D.</w:t>
      </w:r>
    </w:p>
    <w:p w:rsidR="008F5C2E" w:rsidRPr="008910BD" w:rsidRDefault="008F5C2E" w:rsidP="008F5C2E">
      <w:pPr>
        <w:framePr w:w="2715" w:h="12673" w:hSpace="187" w:wrap="around" w:vAnchor="text" w:hAnchor="page" w:x="594" w:y="361" w:anchorLock="1"/>
        <w:rPr>
          <w:sz w:val="4"/>
          <w:szCs w:val="4"/>
        </w:rPr>
      </w:pPr>
    </w:p>
    <w:p w:rsidR="008F5C2E" w:rsidRDefault="008F5C2E" w:rsidP="008F5C2E">
      <w:pPr>
        <w:pStyle w:val="Heading3"/>
        <w:framePr w:w="2715" w:h="12673" w:hSpace="187" w:wrap="around" w:vAnchor="text" w:hAnchor="page" w:x="594" w:y="361" w:anchorLock="1"/>
        <w:rPr>
          <w:sz w:val="14"/>
        </w:rPr>
      </w:pPr>
      <w:r>
        <w:rPr>
          <w:sz w:val="14"/>
        </w:rPr>
        <w:t>Director, Cardiac ICU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John T. Berger, M.D.</w:t>
      </w:r>
    </w:p>
    <w:p w:rsidR="008F5C2E" w:rsidRPr="008910BD" w:rsidRDefault="008F5C2E" w:rsidP="008F5C2E">
      <w:pPr>
        <w:framePr w:w="2715" w:h="12673" w:hSpace="187" w:wrap="around" w:vAnchor="text" w:hAnchor="page" w:x="594" w:y="361" w:anchorLock="1"/>
        <w:rPr>
          <w:sz w:val="4"/>
          <w:szCs w:val="4"/>
        </w:rPr>
      </w:pPr>
    </w:p>
    <w:p w:rsidR="008F5C2E" w:rsidRDefault="008F5C2E" w:rsidP="008F5C2E">
      <w:pPr>
        <w:pStyle w:val="Heading3"/>
        <w:framePr w:w="2715" w:h="12673" w:hSpace="187" w:wrap="around" w:vAnchor="text" w:hAnchor="page" w:x="594" w:y="361" w:anchorLock="1"/>
        <w:rPr>
          <w:sz w:val="14"/>
        </w:rPr>
      </w:pPr>
      <w:r>
        <w:rPr>
          <w:sz w:val="14"/>
        </w:rPr>
        <w:t>Director, Cardiac Anesthesia</w:t>
      </w:r>
    </w:p>
    <w:p w:rsidR="008F5C2E" w:rsidRDefault="00FE5B88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Nina Deutsch</w:t>
      </w:r>
      <w:r w:rsidR="008F5C2E">
        <w:rPr>
          <w:rFonts w:ascii="Arial" w:hAnsi="Arial"/>
          <w:sz w:val="14"/>
        </w:rPr>
        <w:t>, M.D.</w:t>
      </w:r>
    </w:p>
    <w:p w:rsidR="00790D81" w:rsidRPr="00790D81" w:rsidRDefault="00790D81" w:rsidP="008F5C2E">
      <w:pPr>
        <w:framePr w:w="2715" w:h="12673" w:hSpace="187" w:wrap="around" w:vAnchor="text" w:hAnchor="page" w:x="594" w:y="361" w:anchorLock="1"/>
        <w:rPr>
          <w:rFonts w:ascii="Arial" w:hAnsi="Arial"/>
          <w:sz w:val="4"/>
          <w:szCs w:val="4"/>
        </w:rPr>
      </w:pPr>
    </w:p>
    <w:p w:rsidR="00790D81" w:rsidRDefault="00790D81" w:rsidP="00790D81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b/>
          <w:sz w:val="14"/>
        </w:rPr>
        <w:t>Administrative Director</w:t>
      </w:r>
    </w:p>
    <w:p w:rsidR="00790D81" w:rsidRDefault="00790D81" w:rsidP="00790D81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Thomas S. Wagner, MHA, FACHE</w:t>
      </w:r>
    </w:p>
    <w:p w:rsidR="008F5C2E" w:rsidRPr="008910BD" w:rsidRDefault="008F5C2E" w:rsidP="008F5C2E">
      <w:pPr>
        <w:framePr w:w="2715" w:h="12673" w:hSpace="187" w:wrap="around" w:vAnchor="text" w:hAnchor="page" w:x="594" w:y="361" w:anchorLock="1"/>
        <w:rPr>
          <w:sz w:val="4"/>
          <w:szCs w:val="4"/>
        </w:rPr>
      </w:pPr>
    </w:p>
    <w:p w:rsidR="008F5C2E" w:rsidRPr="000B0C50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6"/>
          <w:szCs w:val="6"/>
        </w:rPr>
      </w:pPr>
    </w:p>
    <w:p w:rsidR="008F5C2E" w:rsidRPr="00D84017" w:rsidRDefault="008F5C2E" w:rsidP="008F5C2E">
      <w:pPr>
        <w:pStyle w:val="Heading4"/>
        <w:framePr w:w="2715" w:h="12673" w:hSpace="187" w:wrap="around" w:vAnchor="text" w:hAnchor="page" w:x="594" w:y="361" w:anchorLock="1"/>
        <w:rPr>
          <w:sz w:val="16"/>
          <w:szCs w:val="16"/>
        </w:rPr>
      </w:pPr>
      <w:r>
        <w:rPr>
          <w:sz w:val="16"/>
          <w:szCs w:val="16"/>
        </w:rPr>
        <w:t>Cardiologists</w:t>
      </w:r>
    </w:p>
    <w:p w:rsidR="00455327" w:rsidRDefault="00455327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Andrea Z. Beaton,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Jeffrey A. Becker,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Stanley D. Beder,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John T. Berger, M.D.</w:t>
      </w:r>
    </w:p>
    <w:p w:rsidR="008F5C2E" w:rsidRPr="00B153CF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Charles I. Berul,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  <w:lang w:val="de-DE"/>
        </w:rPr>
      </w:pPr>
      <w:r>
        <w:rPr>
          <w:rFonts w:ascii="Arial" w:hAnsi="Arial"/>
          <w:sz w:val="14"/>
          <w:lang w:val="de-DE"/>
        </w:rPr>
        <w:t>Linda Bradley-Tiernan, M.D.</w:t>
      </w:r>
    </w:p>
    <w:p w:rsidR="008F5C2E" w:rsidRPr="004A360D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  <w:lang w:val="de-DE"/>
        </w:rPr>
      </w:pPr>
      <w:r>
        <w:rPr>
          <w:rFonts w:ascii="Arial" w:hAnsi="Arial"/>
          <w:sz w:val="14"/>
          <w:lang w:val="de-DE"/>
        </w:rPr>
        <w:t>Kristin M. Burns,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  <w:lang w:val="de-DE"/>
        </w:rPr>
      </w:pPr>
      <w:r w:rsidRPr="004A360D">
        <w:rPr>
          <w:rFonts w:ascii="Arial" w:hAnsi="Arial"/>
          <w:sz w:val="14"/>
          <w:lang w:val="de-DE"/>
        </w:rPr>
        <w:t>Sarah B. Clauss, M.D.</w:t>
      </w:r>
    </w:p>
    <w:p w:rsidR="008F5C2E" w:rsidRPr="00B153CF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  <w:lang w:val="de-DE"/>
        </w:rPr>
      </w:pPr>
      <w:r>
        <w:rPr>
          <w:rFonts w:ascii="Arial" w:hAnsi="Arial"/>
          <w:sz w:val="14"/>
          <w:lang w:val="de-DE"/>
        </w:rPr>
        <w:t>Jessica H. Colyer,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Russell R. Cross,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Susan D. Cummings, M.D., M.P.H.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Niti Dham,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Mary T. Donofrio,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Robin W. Doroshow,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Lowell H. Frank, M.D.</w:t>
      </w:r>
    </w:p>
    <w:p w:rsidR="00B2423F" w:rsidRDefault="00D96EF9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Elena K. Grant, MBChB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Ashraf S. Harahsheh,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Deneen M. Heath, M.D.</w:t>
      </w:r>
    </w:p>
    <w:p w:rsidR="00A31401" w:rsidRDefault="00A31401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Thomas J. Hougen, M.D.</w:t>
      </w:r>
    </w:p>
    <w:p w:rsidR="00DE55AA" w:rsidRDefault="00DE55AA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Seiji Ito,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Anitha S. John, M.D., Ph.D.</w:t>
      </w:r>
    </w:p>
    <w:p w:rsidR="008F5C2E" w:rsidRPr="00855C5F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  <w:lang w:val="de-DE"/>
        </w:rPr>
      </w:pPr>
      <w:r w:rsidRPr="00855C5F">
        <w:rPr>
          <w:rFonts w:ascii="Arial" w:hAnsi="Arial"/>
          <w:sz w:val="14"/>
          <w:lang w:val="de-DE"/>
        </w:rPr>
        <w:t>Jonathan R. Kaltman,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Joshua P. Kanter, M.D.</w:t>
      </w:r>
    </w:p>
    <w:p w:rsidR="00B2423F" w:rsidRDefault="00B2423F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Sairah A. Khan,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Darren Klugman,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Anita N. Krishnan,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Linda Leatherbury,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Gerard R. Martin,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Michele Mietus-Snyder,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Jeffrey P. Moak,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Jai K. Nahar, M.D.</w:t>
      </w:r>
    </w:p>
    <w:p w:rsidR="00FE5B88" w:rsidRDefault="00FE5B88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Michael L. O’Byrne, M.D., M.S.</w:t>
      </w:r>
      <w:r w:rsidR="00CE3B05">
        <w:rPr>
          <w:rFonts w:ascii="Arial" w:hAnsi="Arial"/>
          <w:sz w:val="14"/>
        </w:rPr>
        <w:t>C.E.</w:t>
      </w:r>
      <w:r>
        <w:rPr>
          <w:rFonts w:ascii="Arial" w:hAnsi="Arial"/>
          <w:sz w:val="14"/>
        </w:rPr>
        <w:t xml:space="preserve"> 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Laura J. Olivieri,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Gail D. Pearson, M.D., Sc.D.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Craig A. Sable, M.D.</w:t>
      </w:r>
    </w:p>
    <w:p w:rsidR="009E7249" w:rsidRDefault="009E7249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Janet N. Scheel, M.D.</w:t>
      </w:r>
    </w:p>
    <w:p w:rsidR="00A31401" w:rsidRDefault="00A31401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David N. Schidlow, M.D., MMus</w:t>
      </w:r>
    </w:p>
    <w:p w:rsidR="00B2423F" w:rsidRPr="00F14CF2" w:rsidRDefault="00B2423F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Elizabeth D. Sherwin, M.D.</w:t>
      </w:r>
    </w:p>
    <w:p w:rsidR="008F5C2E" w:rsidRPr="00CF3349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Christopher F. Spurney,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Muriel D. Wolf, M.D.</w:t>
      </w:r>
    </w:p>
    <w:p w:rsidR="008F5C2E" w:rsidRPr="00455327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6"/>
          <w:szCs w:val="6"/>
        </w:rPr>
      </w:pPr>
    </w:p>
    <w:p w:rsidR="008F5C2E" w:rsidRPr="00D84017" w:rsidRDefault="008F5C2E" w:rsidP="008F5C2E">
      <w:pPr>
        <w:pStyle w:val="Heading4"/>
        <w:framePr w:w="2715" w:h="12673" w:hSpace="187" w:wrap="around" w:vAnchor="text" w:hAnchor="page" w:x="594" w:y="361" w:anchorLock="1"/>
        <w:rPr>
          <w:sz w:val="16"/>
          <w:szCs w:val="16"/>
        </w:rPr>
      </w:pPr>
      <w:r>
        <w:rPr>
          <w:sz w:val="16"/>
          <w:szCs w:val="16"/>
        </w:rPr>
        <w:t>Cardiac Surgeons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Richard A. Jonas,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Dilip Nath, M.D.</w:t>
      </w:r>
    </w:p>
    <w:p w:rsidR="008F5C2E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Pranava Sinha, M.D.</w:t>
      </w:r>
    </w:p>
    <w:p w:rsidR="008F5C2E" w:rsidRPr="00455327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6"/>
          <w:szCs w:val="6"/>
        </w:rPr>
      </w:pPr>
    </w:p>
    <w:p w:rsidR="008F5C2E" w:rsidRPr="00D84017" w:rsidRDefault="008F5C2E" w:rsidP="008F5C2E">
      <w:pPr>
        <w:pStyle w:val="Heading4"/>
        <w:framePr w:w="2715" w:h="12673" w:hSpace="187" w:wrap="around" w:vAnchor="text" w:hAnchor="page" w:x="594" w:y="361" w:anchorLock="1"/>
        <w:rPr>
          <w:sz w:val="16"/>
          <w:szCs w:val="16"/>
        </w:rPr>
      </w:pPr>
      <w:r w:rsidRPr="00D84017">
        <w:rPr>
          <w:sz w:val="16"/>
          <w:szCs w:val="16"/>
        </w:rPr>
        <w:t>Nursing Staff</w:t>
      </w:r>
    </w:p>
    <w:p w:rsidR="008F5C2E" w:rsidRPr="008910BD" w:rsidRDefault="008F5C2E" w:rsidP="008F5C2E">
      <w:pPr>
        <w:framePr w:w="2715" w:h="12673" w:hSpace="187" w:wrap="around" w:vAnchor="text" w:hAnchor="page" w:x="594" w:y="361" w:anchorLock="1"/>
        <w:rPr>
          <w:rFonts w:ascii="Arial" w:hAnsi="Arial" w:cs="Arial"/>
          <w:sz w:val="4"/>
          <w:szCs w:val="4"/>
        </w:rPr>
      </w:pPr>
    </w:p>
    <w:p w:rsidR="008F5C2E" w:rsidRPr="00D3394C" w:rsidRDefault="008F5C2E" w:rsidP="008F5C2E">
      <w:pPr>
        <w:pStyle w:val="Heading3"/>
        <w:framePr w:w="2715" w:h="12673" w:hSpace="187" w:wrap="around" w:vAnchor="text" w:hAnchor="page" w:x="594" w:y="361" w:anchorLock="1"/>
        <w:rPr>
          <w:rFonts w:cs="Arial"/>
          <w:sz w:val="14"/>
          <w:szCs w:val="14"/>
        </w:rPr>
      </w:pPr>
      <w:r w:rsidRPr="00D3394C">
        <w:rPr>
          <w:sz w:val="14"/>
          <w:szCs w:val="14"/>
        </w:rPr>
        <w:t>Director, Inpatient</w:t>
      </w:r>
      <w:r>
        <w:rPr>
          <w:sz w:val="14"/>
          <w:szCs w:val="14"/>
        </w:rPr>
        <w:t xml:space="preserve"> Nursing</w:t>
      </w:r>
    </w:p>
    <w:p w:rsidR="008F5C2E" w:rsidRDefault="00343E31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Lisa Williams</w:t>
      </w:r>
      <w:r w:rsidR="008F5C2E">
        <w:rPr>
          <w:rFonts w:ascii="Arial" w:hAnsi="Arial"/>
          <w:sz w:val="14"/>
        </w:rPr>
        <w:t>, M</w:t>
      </w:r>
      <w:r>
        <w:rPr>
          <w:rFonts w:ascii="Arial" w:hAnsi="Arial"/>
          <w:sz w:val="14"/>
        </w:rPr>
        <w:t>HA</w:t>
      </w:r>
      <w:r w:rsidR="008F5C2E">
        <w:rPr>
          <w:rFonts w:ascii="Arial" w:hAnsi="Arial"/>
          <w:sz w:val="14"/>
        </w:rPr>
        <w:t xml:space="preserve">, </w:t>
      </w:r>
      <w:r>
        <w:rPr>
          <w:rFonts w:ascii="Arial" w:hAnsi="Arial"/>
          <w:sz w:val="14"/>
        </w:rPr>
        <w:t>BSN</w:t>
      </w:r>
      <w:r w:rsidR="008F5C2E">
        <w:rPr>
          <w:rFonts w:ascii="Arial" w:hAnsi="Arial"/>
          <w:sz w:val="14"/>
        </w:rPr>
        <w:t>, RN</w:t>
      </w:r>
      <w:r>
        <w:rPr>
          <w:rFonts w:ascii="Arial" w:hAnsi="Arial"/>
          <w:sz w:val="14"/>
        </w:rPr>
        <w:t>C</w:t>
      </w:r>
      <w:r w:rsidR="008F5C2E">
        <w:rPr>
          <w:rFonts w:ascii="Arial" w:hAnsi="Arial"/>
          <w:sz w:val="14"/>
        </w:rPr>
        <w:t>, NE-BC</w:t>
      </w:r>
    </w:p>
    <w:p w:rsidR="008F5C2E" w:rsidRPr="008910BD" w:rsidRDefault="008F5C2E" w:rsidP="008F5C2E">
      <w:pPr>
        <w:pStyle w:val="Heading3"/>
        <w:framePr w:w="2715" w:h="12673" w:hSpace="187" w:wrap="around" w:vAnchor="text" w:hAnchor="page" w:x="594" w:y="361" w:anchorLock="1"/>
        <w:rPr>
          <w:sz w:val="4"/>
          <w:szCs w:val="4"/>
        </w:rPr>
      </w:pPr>
    </w:p>
    <w:p w:rsidR="008F5C2E" w:rsidRDefault="00841176" w:rsidP="008F5C2E">
      <w:pPr>
        <w:pStyle w:val="Heading3"/>
        <w:framePr w:w="2715" w:h="12673" w:hSpace="187" w:wrap="around" w:vAnchor="text" w:hAnchor="page" w:x="594" w:y="361" w:anchorLock="1"/>
        <w:rPr>
          <w:sz w:val="14"/>
        </w:rPr>
      </w:pPr>
      <w:r>
        <w:rPr>
          <w:sz w:val="14"/>
        </w:rPr>
        <w:t>Clinical Manager, Ambulatory Services</w:t>
      </w:r>
      <w:r w:rsidR="008F5C2E">
        <w:rPr>
          <w:sz w:val="14"/>
        </w:rPr>
        <w:t xml:space="preserve"> </w:t>
      </w:r>
    </w:p>
    <w:p w:rsidR="008F5C2E" w:rsidRDefault="00841176" w:rsidP="008F5C2E">
      <w:pPr>
        <w:framePr w:w="2715" w:h="12673" w:hSpace="187" w:wrap="around" w:vAnchor="text" w:hAnchor="page" w:x="594" w:y="361" w:anchorLock="1"/>
        <w:rPr>
          <w:rFonts w:ascii="Arial" w:hAnsi="Arial"/>
          <w:sz w:val="14"/>
        </w:rPr>
      </w:pPr>
      <w:r>
        <w:rPr>
          <w:rFonts w:ascii="Arial" w:hAnsi="Arial"/>
          <w:sz w:val="14"/>
        </w:rPr>
        <w:t>Kristine Mehrtens</w:t>
      </w:r>
      <w:r w:rsidR="008F5C2E">
        <w:rPr>
          <w:rFonts w:ascii="Arial" w:hAnsi="Arial"/>
          <w:sz w:val="14"/>
        </w:rPr>
        <w:t xml:space="preserve">, BSN, MS, RN, </w:t>
      </w:r>
      <w:r>
        <w:rPr>
          <w:rFonts w:ascii="Arial" w:hAnsi="Arial"/>
          <w:sz w:val="14"/>
        </w:rPr>
        <w:t>CPN</w:t>
      </w:r>
    </w:p>
    <w:p w:rsidR="008F5C2E" w:rsidRPr="00455327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sz w:val="6"/>
          <w:szCs w:val="6"/>
        </w:rPr>
      </w:pPr>
    </w:p>
    <w:p w:rsidR="008F5C2E" w:rsidRPr="00E32793" w:rsidRDefault="008F5C2E" w:rsidP="008F5C2E">
      <w:pPr>
        <w:framePr w:w="2715" w:h="12673" w:hSpace="187" w:wrap="around" w:vAnchor="text" w:hAnchor="page" w:x="594" w:y="361" w:anchorLock="1"/>
        <w:rPr>
          <w:rFonts w:ascii="Arial" w:hAnsi="Arial"/>
          <w:b/>
          <w:i/>
          <w:sz w:val="16"/>
          <w:szCs w:val="16"/>
          <w:u w:val="single"/>
        </w:rPr>
      </w:pPr>
      <w:r>
        <w:rPr>
          <w:rFonts w:ascii="Arial" w:hAnsi="Arial"/>
          <w:b/>
          <w:i/>
          <w:sz w:val="16"/>
          <w:szCs w:val="16"/>
          <w:u w:val="single"/>
        </w:rPr>
        <w:t>Contact Us</w:t>
      </w:r>
    </w:p>
    <w:p w:rsidR="008F5C2E" w:rsidRDefault="008F5C2E" w:rsidP="008F5C2E">
      <w:pPr>
        <w:framePr w:w="2715" w:h="12673" w:hSpace="187" w:wrap="around" w:vAnchor="text" w:hAnchor="page" w:x="594" w:y="361" w:anchorLock="1"/>
        <w:tabs>
          <w:tab w:val="left" w:pos="1080"/>
        </w:tabs>
        <w:rPr>
          <w:rFonts w:ascii="Arial" w:hAnsi="Arial"/>
          <w:sz w:val="14"/>
        </w:rPr>
      </w:pPr>
      <w:r>
        <w:rPr>
          <w:rFonts w:ascii="Arial" w:hAnsi="Arial"/>
          <w:sz w:val="14"/>
        </w:rPr>
        <w:t xml:space="preserve">Cardiology </w:t>
      </w:r>
      <w:smartTag w:uri="urn:schemas-microsoft-com:office:smarttags" w:element="place">
        <w:r>
          <w:rPr>
            <w:rFonts w:ascii="Arial" w:hAnsi="Arial"/>
            <w:sz w:val="14"/>
          </w:rPr>
          <w:t>Main Line</w:t>
        </w:r>
      </w:smartTag>
      <w:r>
        <w:rPr>
          <w:rFonts w:ascii="Arial" w:hAnsi="Arial"/>
          <w:sz w:val="14"/>
        </w:rPr>
        <w:t>:</w:t>
      </w:r>
      <w:r>
        <w:rPr>
          <w:rFonts w:ascii="Arial" w:hAnsi="Arial"/>
          <w:sz w:val="14"/>
        </w:rPr>
        <w:tab/>
        <w:t>(202) 476-2020</w:t>
      </w:r>
    </w:p>
    <w:p w:rsidR="008F5C2E" w:rsidRDefault="008F5C2E" w:rsidP="008F5C2E">
      <w:pPr>
        <w:framePr w:w="2715" w:h="12673" w:hSpace="187" w:wrap="around" w:vAnchor="text" w:hAnchor="page" w:x="594" w:y="361" w:anchorLock="1"/>
        <w:tabs>
          <w:tab w:val="left" w:pos="1080"/>
        </w:tabs>
        <w:rPr>
          <w:rFonts w:ascii="Arial" w:hAnsi="Arial"/>
          <w:sz w:val="14"/>
        </w:rPr>
      </w:pPr>
      <w:r>
        <w:rPr>
          <w:rFonts w:ascii="Arial" w:hAnsi="Arial"/>
          <w:sz w:val="14"/>
        </w:rPr>
        <w:t>Cardiology Appt. Line:</w:t>
      </w:r>
      <w:r>
        <w:rPr>
          <w:rFonts w:ascii="Arial" w:hAnsi="Arial"/>
          <w:sz w:val="14"/>
        </w:rPr>
        <w:tab/>
        <w:t>(202) 476-2090</w:t>
      </w:r>
    </w:p>
    <w:p w:rsidR="008F5C2E" w:rsidRDefault="008F5C2E" w:rsidP="008F5C2E">
      <w:pPr>
        <w:framePr w:w="2715" w:h="12673" w:hSpace="187" w:wrap="around" w:vAnchor="text" w:hAnchor="page" w:x="594" w:y="361" w:anchorLock="1"/>
        <w:tabs>
          <w:tab w:val="left" w:pos="1080"/>
        </w:tabs>
        <w:rPr>
          <w:rFonts w:ascii="Arial" w:hAnsi="Arial"/>
          <w:sz w:val="14"/>
        </w:rPr>
      </w:pPr>
      <w:r>
        <w:rPr>
          <w:rFonts w:ascii="Arial" w:hAnsi="Arial"/>
          <w:sz w:val="14"/>
        </w:rPr>
        <w:t>Cardiology Fax:</w:t>
      </w:r>
      <w:r>
        <w:rPr>
          <w:rFonts w:ascii="Arial" w:hAnsi="Arial"/>
          <w:sz w:val="14"/>
        </w:rPr>
        <w:tab/>
      </w:r>
      <w:r>
        <w:rPr>
          <w:rFonts w:ascii="Arial" w:hAnsi="Arial"/>
          <w:sz w:val="14"/>
        </w:rPr>
        <w:tab/>
        <w:t>(202) 476-5700</w:t>
      </w:r>
    </w:p>
    <w:p w:rsidR="008F5C2E" w:rsidRPr="00841176" w:rsidRDefault="008F5C2E" w:rsidP="008F5C2E">
      <w:pPr>
        <w:framePr w:w="2715" w:h="12673" w:hSpace="187" w:wrap="around" w:vAnchor="text" w:hAnchor="page" w:x="594" w:y="361" w:anchorLock="1"/>
        <w:tabs>
          <w:tab w:val="left" w:pos="1080"/>
        </w:tabs>
        <w:rPr>
          <w:rFonts w:ascii="Arial" w:hAnsi="Arial"/>
          <w:sz w:val="8"/>
          <w:szCs w:val="8"/>
        </w:rPr>
      </w:pPr>
    </w:p>
    <w:p w:rsidR="008F5C2E" w:rsidRDefault="008F5C2E" w:rsidP="008F5C2E">
      <w:pPr>
        <w:framePr w:w="2715" w:h="12673" w:hSpace="187" w:wrap="around" w:vAnchor="text" w:hAnchor="page" w:x="594" w:y="361" w:anchorLock="1"/>
        <w:tabs>
          <w:tab w:val="left" w:pos="1080"/>
        </w:tabs>
        <w:rPr>
          <w:rFonts w:ascii="Arial" w:hAnsi="Arial"/>
          <w:sz w:val="14"/>
        </w:rPr>
      </w:pPr>
      <w:r>
        <w:rPr>
          <w:rFonts w:ascii="Arial" w:hAnsi="Arial"/>
          <w:sz w:val="14"/>
        </w:rPr>
        <w:t xml:space="preserve">CV Surgery </w:t>
      </w:r>
      <w:smartTag w:uri="urn:schemas-microsoft-com:office:smarttags" w:element="place">
        <w:r>
          <w:rPr>
            <w:rFonts w:ascii="Arial" w:hAnsi="Arial"/>
            <w:sz w:val="14"/>
          </w:rPr>
          <w:t>Main</w:t>
        </w:r>
      </w:smartTag>
      <w:r>
        <w:rPr>
          <w:rFonts w:ascii="Arial" w:hAnsi="Arial"/>
          <w:sz w:val="14"/>
        </w:rPr>
        <w:t xml:space="preserve"> Line</w:t>
      </w:r>
      <w:r>
        <w:rPr>
          <w:rFonts w:ascii="Arial" w:hAnsi="Arial"/>
          <w:sz w:val="14"/>
        </w:rPr>
        <w:tab/>
        <w:t>(202) 476-2811</w:t>
      </w:r>
    </w:p>
    <w:p w:rsidR="008F5C2E" w:rsidRPr="00144768" w:rsidRDefault="008F5C2E" w:rsidP="008F5C2E">
      <w:pPr>
        <w:framePr w:w="2715" w:h="12673" w:hSpace="187" w:wrap="around" w:vAnchor="text" w:hAnchor="page" w:x="594" w:y="361" w:anchorLock="1"/>
        <w:tabs>
          <w:tab w:val="left" w:pos="1080"/>
        </w:tabs>
        <w:rPr>
          <w:rFonts w:ascii="Arial" w:hAnsi="Arial"/>
          <w:sz w:val="14"/>
        </w:rPr>
      </w:pPr>
      <w:r>
        <w:rPr>
          <w:rFonts w:ascii="Arial" w:hAnsi="Arial"/>
          <w:sz w:val="14"/>
        </w:rPr>
        <w:t>CV Surgery Fax:</w:t>
      </w:r>
      <w:r>
        <w:rPr>
          <w:rFonts w:ascii="Arial" w:hAnsi="Arial"/>
          <w:sz w:val="14"/>
        </w:rPr>
        <w:tab/>
      </w:r>
      <w:r>
        <w:rPr>
          <w:rFonts w:ascii="Arial" w:hAnsi="Arial"/>
          <w:sz w:val="14"/>
        </w:rPr>
        <w:tab/>
        <w:t>(202) 476-5572</w:t>
      </w:r>
    </w:p>
    <w:p w:rsidR="00190BA7" w:rsidRPr="000152A0" w:rsidRDefault="00190BA7" w:rsidP="004B5A4E">
      <w:pPr>
        <w:framePr w:w="2715" w:h="12673" w:hSpace="187" w:wrap="around" w:vAnchor="text" w:hAnchor="page" w:x="594" w:y="361" w:anchorLock="1"/>
        <w:rPr>
          <w:rFonts w:ascii="Arial" w:hAnsi="Arial"/>
          <w:sz w:val="6"/>
          <w:szCs w:val="6"/>
        </w:rPr>
      </w:pPr>
    </w:p>
    <w:p w:rsidR="00A75DB5" w:rsidRPr="00FC54D7" w:rsidRDefault="009F482B" w:rsidP="00A75DB5">
      <w:pPr>
        <w:pStyle w:val="Heading1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7D40BB2B" wp14:editId="37594D0B">
            <wp:simplePos x="0" y="0"/>
            <wp:positionH relativeFrom="margin">
              <wp:posOffset>-541020</wp:posOffset>
            </wp:positionH>
            <wp:positionV relativeFrom="margin">
              <wp:posOffset>-542925</wp:posOffset>
            </wp:positionV>
            <wp:extent cx="1539240" cy="991870"/>
            <wp:effectExtent l="0" t="0" r="3810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N_1Ln_Pr_Grad_3C-CMYK_Sm_092013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9240" cy="991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54D7">
        <w:t xml:space="preserve">                          </w:t>
      </w:r>
    </w:p>
    <w:p w:rsidR="00FE6763" w:rsidRPr="008375F6" w:rsidRDefault="00FF36C6" w:rsidP="00534BA6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-78105</wp:posOffset>
                </wp:positionH>
                <wp:positionV relativeFrom="paragraph">
                  <wp:posOffset>7620</wp:posOffset>
                </wp:positionV>
                <wp:extent cx="7620" cy="8465820"/>
                <wp:effectExtent l="0" t="0" r="30480" b="1143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846582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3E7F16" id="Line 2" o:spid="_x0000_s1026" style="position:absolute;flip:x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15pt,.6pt" to="-5.55pt,66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" strokecolor="red" strokeweight=".5pt"/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-74295</wp:posOffset>
                </wp:positionH>
                <wp:positionV relativeFrom="paragraph">
                  <wp:posOffset>5715</wp:posOffset>
                </wp:positionV>
                <wp:extent cx="4867275" cy="0"/>
                <wp:effectExtent l="0" t="0" r="0" b="0"/>
                <wp:wrapNone/>
                <wp:docPr id="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72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6D9A6D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85pt,.45pt" to="377.4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" strokecolor="red" strokeweight=".5pt"/>
            </w:pict>
          </mc:Fallback>
        </mc:AlternateContent>
      </w:r>
    </w:p>
    <w:p w:rsidR="006A12E2" w:rsidRDefault="00D80607" w:rsidP="00041A76">
      <w:pPr>
        <w:jc w:val="center"/>
        <w:rPr>
          <w:sz w:val="24"/>
          <w:szCs w:val="24"/>
        </w:rPr>
      </w:pPr>
      <w:r>
        <w:rPr>
          <w:sz w:val="24"/>
          <w:szCs w:val="24"/>
        </w:rPr>
        <w:t>Physical Therapy Orders</w:t>
      </w:r>
    </w:p>
    <w:p w:rsidR="00041A76" w:rsidRDefault="00041A76" w:rsidP="00041A76">
      <w:pPr>
        <w:rPr>
          <w:sz w:val="24"/>
          <w:szCs w:val="24"/>
        </w:rPr>
      </w:pPr>
    </w:p>
    <w:p w:rsidR="00041A76" w:rsidRPr="008701EF" w:rsidRDefault="00041A76" w:rsidP="00041A76">
      <w:pPr>
        <w:rPr>
          <w:sz w:val="28"/>
          <w:szCs w:val="28"/>
        </w:rPr>
      </w:pPr>
    </w:p>
    <w:p w:rsidR="00041A76" w:rsidRPr="008701EF" w:rsidRDefault="00041A76" w:rsidP="00041A76">
      <w:pPr>
        <w:rPr>
          <w:sz w:val="28"/>
          <w:szCs w:val="28"/>
        </w:rPr>
      </w:pPr>
      <w:r w:rsidRPr="008701EF">
        <w:rPr>
          <w:sz w:val="28"/>
          <w:szCs w:val="28"/>
        </w:rPr>
        <w:t xml:space="preserve">Ordering physician: </w:t>
      </w:r>
      <w:r w:rsidR="00540C1F">
        <w:rPr>
          <w:sz w:val="28"/>
          <w:szCs w:val="28"/>
        </w:rPr>
        <w:t xml:space="preserve">  Elizabeth Sherwin, MD</w:t>
      </w:r>
      <w:r w:rsidR="00540C1F">
        <w:rPr>
          <w:sz w:val="28"/>
          <w:szCs w:val="28"/>
        </w:rPr>
        <w:tab/>
      </w:r>
    </w:p>
    <w:p w:rsidR="00653F6B" w:rsidRDefault="00653F6B" w:rsidP="000808FB">
      <w:pPr>
        <w:rPr>
          <w:sz w:val="28"/>
          <w:szCs w:val="28"/>
        </w:rPr>
      </w:pPr>
    </w:p>
    <w:p w:rsidR="000808FB" w:rsidRDefault="00041A76" w:rsidP="000808FB">
      <w:pPr>
        <w:rPr>
          <w:sz w:val="24"/>
          <w:szCs w:val="24"/>
        </w:rPr>
      </w:pPr>
      <w:r w:rsidRPr="008701EF">
        <w:rPr>
          <w:sz w:val="28"/>
          <w:szCs w:val="28"/>
        </w:rPr>
        <w:t xml:space="preserve">NPI: </w:t>
      </w:r>
      <w:r w:rsidR="00540C1F">
        <w:rPr>
          <w:sz w:val="28"/>
          <w:szCs w:val="28"/>
        </w:rPr>
        <w:t xml:space="preserve"> 1194924753</w:t>
      </w:r>
    </w:p>
    <w:p w:rsidR="00041A76" w:rsidRPr="008701EF" w:rsidRDefault="00041A76" w:rsidP="00041A76">
      <w:pPr>
        <w:rPr>
          <w:sz w:val="28"/>
          <w:szCs w:val="28"/>
        </w:rPr>
      </w:pPr>
    </w:p>
    <w:p w:rsidR="00D80607" w:rsidRPr="008701EF" w:rsidRDefault="00D80607" w:rsidP="00041A76">
      <w:pPr>
        <w:rPr>
          <w:sz w:val="28"/>
          <w:szCs w:val="28"/>
        </w:rPr>
      </w:pPr>
    </w:p>
    <w:p w:rsidR="00041A76" w:rsidRPr="00C058D0" w:rsidRDefault="00041A76" w:rsidP="00C058D0">
      <w:pPr>
        <w:autoSpaceDE w:val="0"/>
        <w:autoSpaceDN w:val="0"/>
        <w:rPr>
          <w:rFonts w:ascii="Arial" w:hAnsi="Arial" w:cs="Arial"/>
          <w:b/>
          <w:bCs/>
        </w:rPr>
      </w:pPr>
      <w:r w:rsidRPr="008701EF">
        <w:rPr>
          <w:sz w:val="28"/>
          <w:szCs w:val="28"/>
        </w:rPr>
        <w:t xml:space="preserve">Patient:  </w:t>
      </w:r>
      <w:r w:rsidR="00C058D0">
        <w:rPr>
          <w:rFonts w:ascii="Arial" w:hAnsi="Arial" w:cs="Arial"/>
          <w:b/>
          <w:bCs/>
        </w:rPr>
        <w:t xml:space="preserve"> </w:t>
      </w:r>
    </w:p>
    <w:p w:rsidR="00653F6B" w:rsidRDefault="00653F6B" w:rsidP="00041A76">
      <w:pPr>
        <w:rPr>
          <w:sz w:val="28"/>
          <w:szCs w:val="28"/>
        </w:rPr>
      </w:pPr>
    </w:p>
    <w:p w:rsidR="00041A76" w:rsidRPr="008701EF" w:rsidRDefault="00041A76" w:rsidP="00041A76">
      <w:pPr>
        <w:rPr>
          <w:sz w:val="28"/>
          <w:szCs w:val="28"/>
        </w:rPr>
      </w:pPr>
      <w:r w:rsidRPr="008701EF">
        <w:rPr>
          <w:sz w:val="28"/>
          <w:szCs w:val="28"/>
        </w:rPr>
        <w:t>DOB:</w:t>
      </w:r>
      <w:r w:rsidR="00414EB9" w:rsidRPr="008701EF">
        <w:rPr>
          <w:sz w:val="28"/>
          <w:szCs w:val="28"/>
        </w:rPr>
        <w:t xml:space="preserve"> </w:t>
      </w:r>
      <w:r w:rsidR="00C058D0">
        <w:rPr>
          <w:rFonts w:ascii="Arial" w:hAnsi="Arial" w:cs="Arial"/>
        </w:rPr>
        <w:t xml:space="preserve">     </w:t>
      </w:r>
    </w:p>
    <w:p w:rsidR="00653F6B" w:rsidRDefault="00653F6B" w:rsidP="00041A76">
      <w:pPr>
        <w:rPr>
          <w:sz w:val="28"/>
          <w:szCs w:val="28"/>
        </w:rPr>
      </w:pPr>
    </w:p>
    <w:p w:rsidR="00041A76" w:rsidRPr="008701EF" w:rsidRDefault="00041A76" w:rsidP="00041A76">
      <w:pPr>
        <w:rPr>
          <w:sz w:val="28"/>
          <w:szCs w:val="28"/>
        </w:rPr>
      </w:pPr>
      <w:r w:rsidRPr="008701EF">
        <w:rPr>
          <w:sz w:val="28"/>
          <w:szCs w:val="28"/>
        </w:rPr>
        <w:t>Diagnosis:</w:t>
      </w:r>
      <w:r w:rsidR="00414EB9" w:rsidRPr="008701EF">
        <w:rPr>
          <w:sz w:val="28"/>
          <w:szCs w:val="28"/>
        </w:rPr>
        <w:t xml:space="preserve"> </w:t>
      </w:r>
      <w:r w:rsidR="00653F6B">
        <w:rPr>
          <w:sz w:val="28"/>
          <w:szCs w:val="28"/>
        </w:rPr>
        <w:t xml:space="preserve">I 49. 8  </w:t>
      </w:r>
      <w:bookmarkStart w:id="0" w:name="_GoBack"/>
      <w:bookmarkEnd w:id="0"/>
      <w:r w:rsidR="000808FB">
        <w:rPr>
          <w:sz w:val="28"/>
          <w:szCs w:val="28"/>
        </w:rPr>
        <w:t xml:space="preserve">orthostatic </w:t>
      </w:r>
      <w:r w:rsidR="00653F6B">
        <w:rPr>
          <w:sz w:val="28"/>
          <w:szCs w:val="28"/>
        </w:rPr>
        <w:t>intolerance, POTS</w:t>
      </w:r>
    </w:p>
    <w:p w:rsidR="00841176" w:rsidRPr="008701EF" w:rsidRDefault="00841176" w:rsidP="006A12E2">
      <w:pPr>
        <w:rPr>
          <w:sz w:val="28"/>
          <w:szCs w:val="28"/>
          <w:u w:val="single"/>
        </w:rPr>
      </w:pPr>
    </w:p>
    <w:p w:rsidR="008701EF" w:rsidRPr="008701EF" w:rsidRDefault="008701EF" w:rsidP="006A12E2">
      <w:pPr>
        <w:rPr>
          <w:sz w:val="28"/>
          <w:szCs w:val="28"/>
          <w:u w:val="single"/>
        </w:rPr>
      </w:pPr>
    </w:p>
    <w:p w:rsidR="008701EF" w:rsidRDefault="008701EF" w:rsidP="006A12E2">
      <w:pPr>
        <w:rPr>
          <w:sz w:val="28"/>
          <w:szCs w:val="28"/>
        </w:rPr>
      </w:pPr>
      <w:r w:rsidRPr="008701EF">
        <w:rPr>
          <w:sz w:val="28"/>
          <w:szCs w:val="28"/>
        </w:rPr>
        <w:t>Physical therapy for lower extremity strengthening and aerobic conditioning.</w:t>
      </w:r>
    </w:p>
    <w:p w:rsidR="008701EF" w:rsidRDefault="008701EF" w:rsidP="006A12E2">
      <w:pPr>
        <w:rPr>
          <w:sz w:val="28"/>
          <w:szCs w:val="28"/>
        </w:rPr>
      </w:pPr>
    </w:p>
    <w:p w:rsidR="008701EF" w:rsidRDefault="008701EF" w:rsidP="006A12E2">
      <w:pPr>
        <w:rPr>
          <w:sz w:val="28"/>
          <w:szCs w:val="28"/>
        </w:rPr>
      </w:pPr>
      <w:r>
        <w:rPr>
          <w:sz w:val="28"/>
          <w:szCs w:val="28"/>
        </w:rPr>
        <w:t>2-3 visits/week</w:t>
      </w:r>
    </w:p>
    <w:p w:rsidR="008701EF" w:rsidRDefault="008701EF" w:rsidP="006A12E2">
      <w:pPr>
        <w:rPr>
          <w:sz w:val="28"/>
          <w:szCs w:val="28"/>
        </w:rPr>
      </w:pPr>
    </w:p>
    <w:p w:rsidR="008701EF" w:rsidRPr="008701EF" w:rsidRDefault="000808FB" w:rsidP="006A12E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701EF">
        <w:rPr>
          <w:sz w:val="28"/>
          <w:szCs w:val="28"/>
        </w:rPr>
        <w:t>_ months</w:t>
      </w:r>
    </w:p>
    <w:p w:rsidR="00841176" w:rsidRPr="008701EF" w:rsidRDefault="00841176" w:rsidP="00841176">
      <w:pPr>
        <w:rPr>
          <w:sz w:val="28"/>
          <w:szCs w:val="28"/>
        </w:rPr>
      </w:pPr>
    </w:p>
    <w:p w:rsidR="00841176" w:rsidRPr="00841176" w:rsidRDefault="00841176" w:rsidP="00841176">
      <w:pPr>
        <w:rPr>
          <w:sz w:val="24"/>
          <w:szCs w:val="24"/>
        </w:rPr>
      </w:pPr>
    </w:p>
    <w:p w:rsidR="00841176" w:rsidRPr="00841176" w:rsidRDefault="00841176" w:rsidP="00841176">
      <w:pPr>
        <w:rPr>
          <w:sz w:val="24"/>
          <w:szCs w:val="24"/>
        </w:rPr>
      </w:pPr>
    </w:p>
    <w:p w:rsidR="00841176" w:rsidRPr="00841176" w:rsidRDefault="00841176" w:rsidP="00841176">
      <w:pPr>
        <w:rPr>
          <w:sz w:val="24"/>
          <w:szCs w:val="24"/>
        </w:rPr>
      </w:pPr>
    </w:p>
    <w:p w:rsidR="00841176" w:rsidRPr="008701EF" w:rsidRDefault="008701EF" w:rsidP="00841176">
      <w:pPr>
        <w:rPr>
          <w:sz w:val="28"/>
          <w:szCs w:val="28"/>
        </w:rPr>
      </w:pPr>
      <w:r w:rsidRPr="008701EF">
        <w:rPr>
          <w:sz w:val="28"/>
          <w:szCs w:val="28"/>
        </w:rPr>
        <w:t xml:space="preserve">Please follow CNMC Exercise Guidelines </w:t>
      </w:r>
      <w:r w:rsidR="003A41AC">
        <w:rPr>
          <w:sz w:val="28"/>
          <w:szCs w:val="28"/>
        </w:rPr>
        <w:t>or Johns Hopkins POTS Exercise Guidelines</w:t>
      </w:r>
    </w:p>
    <w:p w:rsidR="00841176" w:rsidRPr="00841176" w:rsidRDefault="008701EF" w:rsidP="00841176">
      <w:pPr>
        <w:rPr>
          <w:sz w:val="24"/>
          <w:szCs w:val="24"/>
        </w:rPr>
      </w:pPr>
      <w:r>
        <w:rPr>
          <w:sz w:val="24"/>
          <w:szCs w:val="24"/>
        </w:rPr>
        <w:t>(Patient to provide copy)</w:t>
      </w:r>
    </w:p>
    <w:p w:rsidR="00841176" w:rsidRPr="00841176" w:rsidRDefault="00841176" w:rsidP="00841176">
      <w:pPr>
        <w:rPr>
          <w:sz w:val="24"/>
          <w:szCs w:val="24"/>
        </w:rPr>
      </w:pPr>
    </w:p>
    <w:p w:rsidR="00841176" w:rsidRPr="00841176" w:rsidRDefault="00841176" w:rsidP="00841176">
      <w:pPr>
        <w:rPr>
          <w:sz w:val="24"/>
          <w:szCs w:val="24"/>
        </w:rPr>
      </w:pPr>
    </w:p>
    <w:p w:rsidR="00841176" w:rsidRPr="00841176" w:rsidRDefault="00841176" w:rsidP="00841176">
      <w:pPr>
        <w:rPr>
          <w:sz w:val="24"/>
          <w:szCs w:val="24"/>
        </w:rPr>
      </w:pPr>
    </w:p>
    <w:p w:rsidR="00841176" w:rsidRPr="00841176" w:rsidRDefault="00841176" w:rsidP="00841176">
      <w:pPr>
        <w:rPr>
          <w:sz w:val="24"/>
          <w:szCs w:val="24"/>
        </w:rPr>
      </w:pPr>
    </w:p>
    <w:p w:rsidR="00841176" w:rsidRPr="00841176" w:rsidRDefault="00841176" w:rsidP="00841176">
      <w:pPr>
        <w:rPr>
          <w:sz w:val="24"/>
          <w:szCs w:val="24"/>
        </w:rPr>
      </w:pPr>
    </w:p>
    <w:p w:rsidR="00841176" w:rsidRDefault="00841176" w:rsidP="00841176">
      <w:pPr>
        <w:rPr>
          <w:sz w:val="24"/>
          <w:szCs w:val="24"/>
        </w:rPr>
      </w:pPr>
    </w:p>
    <w:p w:rsidR="006A12E2" w:rsidRPr="00841176" w:rsidRDefault="006A12E2" w:rsidP="00841176">
      <w:pPr>
        <w:ind w:firstLine="720"/>
        <w:rPr>
          <w:sz w:val="24"/>
          <w:szCs w:val="24"/>
        </w:rPr>
      </w:pPr>
    </w:p>
    <w:sectPr w:rsidR="006A12E2" w:rsidRPr="00841176" w:rsidSect="00134218">
      <w:headerReference w:type="even" r:id="rId8"/>
      <w:pgSz w:w="12240" w:h="15840" w:code="1"/>
      <w:pgMar w:top="1440" w:right="1152" w:bottom="720" w:left="1440" w:header="2160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669D" w:rsidRDefault="00AF669D">
      <w:r>
        <w:separator/>
      </w:r>
    </w:p>
  </w:endnote>
  <w:endnote w:type="continuationSeparator" w:id="0">
    <w:p w:rsidR="00AF669D" w:rsidRDefault="00AF6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7BE03771-0B7D-4B9F-A28B-DC6091E3FDEE}"/>
  </w:font>
  <w:font w:name="Calisto MT">
    <w:charset w:val="00"/>
    <w:family w:val="roman"/>
    <w:pitch w:val="variable"/>
    <w:sig w:usb0="00000003" w:usb1="00000000" w:usb2="00000000" w:usb3="00000000" w:csb0="00000001" w:csb1="00000000"/>
    <w:embedBoldItalic r:id="rId2" w:fontKey="{E62DB834-493B-4396-A634-3C8DC20E4D9B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3" w:fontKey="{FC9B92FF-962F-4DD3-B991-19DAE10CD0AD}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  <w:embedRegular r:id="rId4" w:fontKey="{1A609EE4-8CD2-4A58-9DAE-F06B3C53FCD2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669D" w:rsidRDefault="00AF669D">
      <w:r>
        <w:separator/>
      </w:r>
    </w:p>
  </w:footnote>
  <w:footnote w:type="continuationSeparator" w:id="0">
    <w:p w:rsidR="00AF669D" w:rsidRDefault="00AF66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BA7" w:rsidRDefault="00653F6B">
    <w:pPr>
      <w:pStyle w:val="Header"/>
    </w:pPr>
    <w:r>
      <w:rPr>
        <w:noProof/>
      </w:rPr>
      <w:pict>
        <v:shapetype id="_x0000_t172" coordsize="21600,21600" o:spt="172" adj="12000" path="m0@0l21600,m,21600l21600@1e">
          <v:formulas>
            <v:f eqn="val #0"/>
            <v:f eqn="sum 21600 0 @0"/>
            <v:f eqn="prod #0 1 2"/>
            <v:f eqn="sum @2 10800 0"/>
            <v:f eqn="prod @1 1 2"/>
            <v:f eqn="sum @4 10800 0"/>
          </v:formulas>
          <v:path textpathok="t" o:connecttype="custom" o:connectlocs="10800,@2;0,@3;10800,@5;21600,@4" o:connectangles="270,180,90,0"/>
          <v:textpath on="t" fitshape="t"/>
          <v:handles>
            <v:h position="topLeft,#0" yrange="0,15429"/>
          </v:handles>
          <o:lock v:ext="edit" text="t" shapetype="t"/>
        </v:shapetype>
        <v:shape id="_x0000_s2049" type="#_x0000_t172" style="position:absolute;margin-left:210.3pt;margin-top:165.15pt;width:88.2pt;height:101.25pt;z-index:251657728" o:allowincell="f" adj="6924" fillcolor="#60c" strokecolor="#c9f">
          <v:fill color2="#c0c" focus="100%" type="gradient"/>
          <v:shadow on="t" color="#99f" offset="3pt,3pt"/>
          <v:textpath style="font-family:&quot;Impact&quot;;v-text-kern:t" trim="t" fitpath="t" string="DRAF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14BD5"/>
    <w:multiLevelType w:val="singleLevel"/>
    <w:tmpl w:val="F8DE1586"/>
    <w:lvl w:ilvl="0">
      <w:start w:val="1"/>
      <w:numFmt w:val="bullet"/>
      <w:lvlText w:val=""/>
      <w:lvlJc w:val="left"/>
      <w:pPr>
        <w:tabs>
          <w:tab w:val="num" w:pos="360"/>
        </w:tabs>
        <w:ind w:left="216" w:hanging="216"/>
      </w:pPr>
      <w:rPr>
        <w:rFonts w:ascii="Wingdings" w:hAnsi="Wingdings" w:hint="default"/>
      </w:rPr>
    </w:lvl>
  </w:abstractNum>
  <w:abstractNum w:abstractNumId="1" w15:restartNumberingAfterBreak="0">
    <w:nsid w:val="494521DF"/>
    <w:multiLevelType w:val="multilevel"/>
    <w:tmpl w:val="37808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F6D"/>
    <w:rsid w:val="000152A0"/>
    <w:rsid w:val="00023E55"/>
    <w:rsid w:val="00041A76"/>
    <w:rsid w:val="00051247"/>
    <w:rsid w:val="000530E6"/>
    <w:rsid w:val="000544AD"/>
    <w:rsid w:val="000747B9"/>
    <w:rsid w:val="000808FB"/>
    <w:rsid w:val="0008540F"/>
    <w:rsid w:val="000A2A34"/>
    <w:rsid w:val="000C51E5"/>
    <w:rsid w:val="000D2261"/>
    <w:rsid w:val="000E0726"/>
    <w:rsid w:val="000E3A3F"/>
    <w:rsid w:val="0012031F"/>
    <w:rsid w:val="00127BA9"/>
    <w:rsid w:val="001300B1"/>
    <w:rsid w:val="00134218"/>
    <w:rsid w:val="00172388"/>
    <w:rsid w:val="00172FB3"/>
    <w:rsid w:val="0018276E"/>
    <w:rsid w:val="00190BA7"/>
    <w:rsid w:val="001C7007"/>
    <w:rsid w:val="00205A21"/>
    <w:rsid w:val="0021141B"/>
    <w:rsid w:val="00212779"/>
    <w:rsid w:val="002255CE"/>
    <w:rsid w:val="00241010"/>
    <w:rsid w:val="00264EEF"/>
    <w:rsid w:val="00270C8F"/>
    <w:rsid w:val="002850FA"/>
    <w:rsid w:val="002B1B3B"/>
    <w:rsid w:val="002E398A"/>
    <w:rsid w:val="00301A84"/>
    <w:rsid w:val="0031457B"/>
    <w:rsid w:val="003424FC"/>
    <w:rsid w:val="00343E31"/>
    <w:rsid w:val="00351F4D"/>
    <w:rsid w:val="00355EA3"/>
    <w:rsid w:val="003A41AC"/>
    <w:rsid w:val="003B59E6"/>
    <w:rsid w:val="003B5B31"/>
    <w:rsid w:val="003C2392"/>
    <w:rsid w:val="003F50AF"/>
    <w:rsid w:val="00404223"/>
    <w:rsid w:val="0040634A"/>
    <w:rsid w:val="00414EB9"/>
    <w:rsid w:val="0041652D"/>
    <w:rsid w:val="0041684F"/>
    <w:rsid w:val="004259F3"/>
    <w:rsid w:val="004264EA"/>
    <w:rsid w:val="004378BC"/>
    <w:rsid w:val="004455A4"/>
    <w:rsid w:val="0045031B"/>
    <w:rsid w:val="00455327"/>
    <w:rsid w:val="004669ED"/>
    <w:rsid w:val="004819AA"/>
    <w:rsid w:val="004A193C"/>
    <w:rsid w:val="004A360D"/>
    <w:rsid w:val="004B5A4E"/>
    <w:rsid w:val="004C192A"/>
    <w:rsid w:val="004C4F18"/>
    <w:rsid w:val="004C5F13"/>
    <w:rsid w:val="004D3CD3"/>
    <w:rsid w:val="004D6993"/>
    <w:rsid w:val="004F009A"/>
    <w:rsid w:val="00500303"/>
    <w:rsid w:val="00506C0D"/>
    <w:rsid w:val="00515203"/>
    <w:rsid w:val="00515F6D"/>
    <w:rsid w:val="005162D8"/>
    <w:rsid w:val="005170AE"/>
    <w:rsid w:val="00524AF0"/>
    <w:rsid w:val="005251CD"/>
    <w:rsid w:val="0052695F"/>
    <w:rsid w:val="0053486D"/>
    <w:rsid w:val="00534BA6"/>
    <w:rsid w:val="00540C1F"/>
    <w:rsid w:val="0055019A"/>
    <w:rsid w:val="00563BE5"/>
    <w:rsid w:val="00597C56"/>
    <w:rsid w:val="005A28E7"/>
    <w:rsid w:val="005B2BC8"/>
    <w:rsid w:val="005B4E29"/>
    <w:rsid w:val="005D126F"/>
    <w:rsid w:val="005E5FAA"/>
    <w:rsid w:val="005F51BB"/>
    <w:rsid w:val="005F5725"/>
    <w:rsid w:val="006138FC"/>
    <w:rsid w:val="00630A16"/>
    <w:rsid w:val="00647803"/>
    <w:rsid w:val="00653F6B"/>
    <w:rsid w:val="0065583C"/>
    <w:rsid w:val="00660704"/>
    <w:rsid w:val="00661ED8"/>
    <w:rsid w:val="00673281"/>
    <w:rsid w:val="00677129"/>
    <w:rsid w:val="006A12E2"/>
    <w:rsid w:val="006D4712"/>
    <w:rsid w:val="006D57E1"/>
    <w:rsid w:val="006D5A8A"/>
    <w:rsid w:val="006E24D7"/>
    <w:rsid w:val="006E5809"/>
    <w:rsid w:val="006F523B"/>
    <w:rsid w:val="00720951"/>
    <w:rsid w:val="00732E22"/>
    <w:rsid w:val="00734537"/>
    <w:rsid w:val="00743BE2"/>
    <w:rsid w:val="00751871"/>
    <w:rsid w:val="0075650B"/>
    <w:rsid w:val="00787875"/>
    <w:rsid w:val="007878B6"/>
    <w:rsid w:val="00790D81"/>
    <w:rsid w:val="00793D7F"/>
    <w:rsid w:val="007B5968"/>
    <w:rsid w:val="007B6F02"/>
    <w:rsid w:val="007E0B93"/>
    <w:rsid w:val="007E7D73"/>
    <w:rsid w:val="00802692"/>
    <w:rsid w:val="008129C4"/>
    <w:rsid w:val="008215CA"/>
    <w:rsid w:val="00822C09"/>
    <w:rsid w:val="008375F6"/>
    <w:rsid w:val="00841176"/>
    <w:rsid w:val="00853B29"/>
    <w:rsid w:val="00855C5F"/>
    <w:rsid w:val="008671B9"/>
    <w:rsid w:val="008701EF"/>
    <w:rsid w:val="008A2084"/>
    <w:rsid w:val="008A7D00"/>
    <w:rsid w:val="008C3148"/>
    <w:rsid w:val="008E525A"/>
    <w:rsid w:val="008F29FC"/>
    <w:rsid w:val="008F5C2E"/>
    <w:rsid w:val="00920824"/>
    <w:rsid w:val="009501EE"/>
    <w:rsid w:val="00957E9E"/>
    <w:rsid w:val="009B3563"/>
    <w:rsid w:val="009B610E"/>
    <w:rsid w:val="009E7249"/>
    <w:rsid w:val="009F482B"/>
    <w:rsid w:val="00A11B42"/>
    <w:rsid w:val="00A24B96"/>
    <w:rsid w:val="00A2577D"/>
    <w:rsid w:val="00A2648E"/>
    <w:rsid w:val="00A31401"/>
    <w:rsid w:val="00A43CDE"/>
    <w:rsid w:val="00A44E13"/>
    <w:rsid w:val="00A50510"/>
    <w:rsid w:val="00A52DA2"/>
    <w:rsid w:val="00A55B20"/>
    <w:rsid w:val="00A70B5A"/>
    <w:rsid w:val="00A75DB5"/>
    <w:rsid w:val="00AA7EB1"/>
    <w:rsid w:val="00AD61A7"/>
    <w:rsid w:val="00AE1CB0"/>
    <w:rsid w:val="00AE6503"/>
    <w:rsid w:val="00AF2353"/>
    <w:rsid w:val="00AF669D"/>
    <w:rsid w:val="00B2423F"/>
    <w:rsid w:val="00B25004"/>
    <w:rsid w:val="00B413AD"/>
    <w:rsid w:val="00B61869"/>
    <w:rsid w:val="00B6412B"/>
    <w:rsid w:val="00B67845"/>
    <w:rsid w:val="00BA21E4"/>
    <w:rsid w:val="00BA3640"/>
    <w:rsid w:val="00BC0554"/>
    <w:rsid w:val="00BC7001"/>
    <w:rsid w:val="00BD3606"/>
    <w:rsid w:val="00BF149B"/>
    <w:rsid w:val="00BF3B1E"/>
    <w:rsid w:val="00C01FCE"/>
    <w:rsid w:val="00C058D0"/>
    <w:rsid w:val="00C15625"/>
    <w:rsid w:val="00C66858"/>
    <w:rsid w:val="00C84D51"/>
    <w:rsid w:val="00CA40B5"/>
    <w:rsid w:val="00CB1DD2"/>
    <w:rsid w:val="00CD0BC3"/>
    <w:rsid w:val="00CD3CBD"/>
    <w:rsid w:val="00CE3B05"/>
    <w:rsid w:val="00D124DD"/>
    <w:rsid w:val="00D142B2"/>
    <w:rsid w:val="00D305C3"/>
    <w:rsid w:val="00D46A64"/>
    <w:rsid w:val="00D70B34"/>
    <w:rsid w:val="00D80607"/>
    <w:rsid w:val="00D96EF9"/>
    <w:rsid w:val="00DB5DD7"/>
    <w:rsid w:val="00DE55AA"/>
    <w:rsid w:val="00E11A53"/>
    <w:rsid w:val="00E11BF9"/>
    <w:rsid w:val="00E3117D"/>
    <w:rsid w:val="00E357FC"/>
    <w:rsid w:val="00E863DD"/>
    <w:rsid w:val="00E91D07"/>
    <w:rsid w:val="00EA6191"/>
    <w:rsid w:val="00EB0FB1"/>
    <w:rsid w:val="00EC535B"/>
    <w:rsid w:val="00ED37F5"/>
    <w:rsid w:val="00ED6F8C"/>
    <w:rsid w:val="00EF3760"/>
    <w:rsid w:val="00EF7091"/>
    <w:rsid w:val="00EF7AD7"/>
    <w:rsid w:val="00F14CF2"/>
    <w:rsid w:val="00F1609C"/>
    <w:rsid w:val="00F2388B"/>
    <w:rsid w:val="00F404A7"/>
    <w:rsid w:val="00F63C88"/>
    <w:rsid w:val="00F73EC2"/>
    <w:rsid w:val="00F94E7B"/>
    <w:rsid w:val="00FC3FEF"/>
    <w:rsid w:val="00FC54D7"/>
    <w:rsid w:val="00FE5B88"/>
    <w:rsid w:val="00FE6763"/>
    <w:rsid w:val="00FF3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4:docId w14:val="3D5B1D23"/>
  <w15:docId w15:val="{A56EFA33-FA9A-44FE-9BFB-081E67754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i/>
      <w:sz w:val="18"/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16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/>
      <w:b/>
      <w:i/>
      <w:sz w:val="18"/>
      <w:u w:val="single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b/>
      <w:i/>
      <w:sz w:val="18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15"/>
    </w:rPr>
  </w:style>
  <w:style w:type="paragraph" w:styleId="Heading7">
    <w:name w:val="heading 7"/>
    <w:basedOn w:val="Normal"/>
    <w:next w:val="Normal"/>
    <w:qFormat/>
    <w:rsid w:val="00BC0554"/>
    <w:pPr>
      <w:spacing w:before="240" w:after="60"/>
      <w:outlineLvl w:val="6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spacing w:line="360" w:lineRule="auto"/>
    </w:pPr>
    <w:rPr>
      <w:sz w:val="24"/>
    </w:rPr>
  </w:style>
  <w:style w:type="paragraph" w:styleId="Caption">
    <w:name w:val="caption"/>
    <w:basedOn w:val="Normal"/>
    <w:next w:val="Normal"/>
    <w:qFormat/>
    <w:pPr>
      <w:framePr w:w="2592" w:h="12673" w:hSpace="187" w:wrap="around" w:vAnchor="text" w:hAnchor="page" w:x="726" w:y="491" w:anchorLock="1"/>
    </w:pPr>
    <w:rPr>
      <w:rFonts w:ascii="Arial" w:hAnsi="Arial"/>
      <w:b/>
      <w:sz w:val="14"/>
    </w:rPr>
  </w:style>
  <w:style w:type="paragraph" w:customStyle="1" w:styleId="InsideAddressName">
    <w:name w:val="Inside Address Name"/>
    <w:basedOn w:val="Normal"/>
  </w:style>
  <w:style w:type="paragraph" w:customStyle="1" w:styleId="DocumentLabel">
    <w:name w:val="Document Label"/>
    <w:next w:val="Normal"/>
    <w:pPr>
      <w:spacing w:before="140" w:after="540" w:line="600" w:lineRule="atLeast"/>
      <w:ind w:left="840"/>
    </w:pPr>
    <w:rPr>
      <w:spacing w:val="-38"/>
      <w:sz w:val="60"/>
    </w:rPr>
  </w:style>
  <w:style w:type="paragraph" w:styleId="BalloonText">
    <w:name w:val="Balloon Text"/>
    <w:basedOn w:val="Normal"/>
    <w:semiHidden/>
    <w:rsid w:val="009501EE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41652D"/>
  </w:style>
  <w:style w:type="character" w:styleId="FootnoteReference">
    <w:name w:val="footnote reference"/>
    <w:semiHidden/>
    <w:rsid w:val="0041652D"/>
    <w:rPr>
      <w:vertAlign w:val="superscript"/>
    </w:rPr>
  </w:style>
  <w:style w:type="character" w:customStyle="1" w:styleId="CNMCStaff">
    <w:name w:val="CNMC Staff"/>
    <w:semiHidden/>
    <w:rsid w:val="00630A16"/>
    <w:rPr>
      <w:rFonts w:ascii="Arial" w:hAnsi="Arial" w:cs="Arial"/>
      <w:color w:val="000080"/>
      <w:sz w:val="20"/>
      <w:szCs w:val="20"/>
    </w:rPr>
  </w:style>
  <w:style w:type="paragraph" w:styleId="MessageHeader">
    <w:name w:val="Message Header"/>
    <w:basedOn w:val="BodyText"/>
    <w:rsid w:val="00BA3640"/>
    <w:pPr>
      <w:keepLines/>
      <w:spacing w:line="415" w:lineRule="atLeast"/>
      <w:ind w:left="1560" w:right="-360" w:hanging="720"/>
    </w:pPr>
    <w:rPr>
      <w:sz w:val="20"/>
    </w:rPr>
  </w:style>
  <w:style w:type="character" w:customStyle="1" w:styleId="MessageHeaderLabel">
    <w:name w:val="Message Header Label"/>
    <w:rsid w:val="00BA3640"/>
    <w:rPr>
      <w:rFonts w:ascii="Arial" w:hAnsi="Arial"/>
      <w:b/>
      <w:spacing w:val="-4"/>
      <w:sz w:val="18"/>
      <w:vertAlign w:val="baseline"/>
    </w:rPr>
  </w:style>
  <w:style w:type="paragraph" w:customStyle="1" w:styleId="MessageHeaderLast">
    <w:name w:val="Message Header Last"/>
    <w:basedOn w:val="MessageHeader"/>
    <w:next w:val="BodyText"/>
    <w:rsid w:val="00BA3640"/>
    <w:pPr>
      <w:pBdr>
        <w:bottom w:val="single" w:sz="6" w:space="22" w:color="auto"/>
      </w:pBdr>
      <w:spacing w:after="400"/>
    </w:pPr>
  </w:style>
  <w:style w:type="character" w:styleId="PlaceholderText">
    <w:name w:val="Placeholder Text"/>
    <w:basedOn w:val="DefaultParagraphFont"/>
    <w:uiPriority w:val="99"/>
    <w:semiHidden/>
    <w:rsid w:val="00041A7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89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4" ma:contentTypeDescription="Create a new document." ma:contentTypeScope="" ma:versionID="0de7c4d90af02a22eb3ac15293a6cad6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3be1962360f170aee5edd80213449f31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ec9183ce-7588-482f-822d-02c33ebfaef0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3579098-0F84-4F6B-A6F6-0D9CC739B2C0}"/>
</file>

<file path=customXml/itemProps2.xml><?xml version="1.0" encoding="utf-8"?>
<ds:datastoreItem xmlns:ds="http://schemas.openxmlformats.org/officeDocument/2006/customXml" ds:itemID="{847E3244-5541-47B0-8BED-521A85D75ADC}"/>
</file>

<file path=customXml/itemProps3.xml><?xml version="1.0" encoding="utf-8"?>
<ds:datastoreItem xmlns:ds="http://schemas.openxmlformats.org/officeDocument/2006/customXml" ds:itemID="{E45B5E44-BAD8-4274-A72A-609175C3E3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Center for Heart and Kidney Disease</vt:lpstr>
    </vt:vector>
  </TitlesOfParts>
  <Company>CNMC</Company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Center for Heart and Kidney Disease</dc:title>
  <dc:creator>Fabian, Robin</dc:creator>
  <cp:lastModifiedBy>Jarosz, Beth</cp:lastModifiedBy>
  <cp:revision>5</cp:revision>
  <cp:lastPrinted>2020-02-27T18:55:00Z</cp:lastPrinted>
  <dcterms:created xsi:type="dcterms:W3CDTF">2019-12-09T19:40:00Z</dcterms:created>
  <dcterms:modified xsi:type="dcterms:W3CDTF">2020-09-25T20:05:00Z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</Properties>
</file>