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0E75" w:rsidRDefault="00D833E2"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editId="36B11C9B">
                <wp:simplePos x="0" y="0"/>
                <wp:positionH relativeFrom="column">
                  <wp:posOffset>2273300</wp:posOffset>
                </wp:positionH>
                <wp:positionV relativeFrom="paragraph">
                  <wp:posOffset>152400</wp:posOffset>
                </wp:positionV>
                <wp:extent cx="4191000" cy="2997200"/>
                <wp:effectExtent l="0" t="0" r="19050" b="1270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91000" cy="299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C7852" w:rsidRDefault="00D833E2" w:rsidP="007C7852">
                            <w:pPr>
                              <w:contextualSpacing/>
                              <w:jc w:val="center"/>
                              <w:rPr>
                                <w:rFonts w:cs="Aharoni"/>
                                <w:b/>
                                <w:sz w:val="32"/>
                                <w:szCs w:val="32"/>
                              </w:rPr>
                            </w:pPr>
                            <w:proofErr w:type="spellStart"/>
                            <w:r w:rsidRPr="00447A09">
                              <w:rPr>
                                <w:rFonts w:cs="Aharoni"/>
                                <w:b/>
                                <w:sz w:val="32"/>
                                <w:szCs w:val="32"/>
                              </w:rPr>
                              <w:t>SaltStick</w:t>
                            </w:r>
                            <w:proofErr w:type="spellEnd"/>
                            <w:r w:rsidRPr="00447A09">
                              <w:rPr>
                                <w:rFonts w:cs="Aharoni"/>
                                <w:b/>
                                <w:sz w:val="32"/>
                                <w:szCs w:val="32"/>
                              </w:rPr>
                              <w:t xml:space="preserve"> Electrolyte Salt Capsules</w:t>
                            </w:r>
                            <w:r w:rsidR="00487F2E" w:rsidRPr="00447A09">
                              <w:rPr>
                                <w:rFonts w:cs="Aharoni"/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</w:p>
                          <w:p w:rsidR="00D833E2" w:rsidRDefault="003559D3" w:rsidP="007C7852">
                            <w:pPr>
                              <w:contextualSpacing/>
                              <w:jc w:val="center"/>
                              <w:rPr>
                                <w:rFonts w:cs="Aharoni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cs="Aharoni"/>
                                <w:b/>
                                <w:sz w:val="32"/>
                                <w:szCs w:val="32"/>
                              </w:rPr>
                              <w:t>(</w:t>
                            </w:r>
                            <w:r w:rsidR="00487F2E" w:rsidRPr="00447A09">
                              <w:rPr>
                                <w:rFonts w:cs="Aharoni"/>
                                <w:b/>
                                <w:sz w:val="32"/>
                                <w:szCs w:val="32"/>
                              </w:rPr>
                              <w:t>100 Capsules</w:t>
                            </w:r>
                            <w:r>
                              <w:rPr>
                                <w:rFonts w:cs="Aharoni"/>
                                <w:b/>
                                <w:sz w:val="32"/>
                                <w:szCs w:val="32"/>
                              </w:rPr>
                              <w:t>)</w:t>
                            </w:r>
                          </w:p>
                          <w:p w:rsidR="007C7852" w:rsidRPr="00447A09" w:rsidRDefault="007C7852" w:rsidP="007C7852">
                            <w:pPr>
                              <w:contextualSpacing/>
                              <w:jc w:val="center"/>
                              <w:rPr>
                                <w:rFonts w:cs="Aharoni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:rsidR="00336750" w:rsidRPr="00447A09" w:rsidRDefault="00336750" w:rsidP="00D833E2">
                            <w:pPr>
                              <w:jc w:val="center"/>
                              <w:rPr>
                                <w:rFonts w:cs="Aharoni"/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 w:rsidR="00336750" w:rsidRPr="00447A09" w:rsidRDefault="00336750" w:rsidP="00757EA3">
                            <w:pPr>
                              <w:jc w:val="center"/>
                              <w:rPr>
                                <w:rFonts w:cs="Aharoni"/>
                                <w:sz w:val="24"/>
                                <w:szCs w:val="24"/>
                              </w:rPr>
                            </w:pPr>
                            <w:r w:rsidRPr="00447A09">
                              <w:rPr>
                                <w:rFonts w:cs="Aharoni"/>
                                <w:sz w:val="24"/>
                                <w:szCs w:val="24"/>
                              </w:rPr>
                              <w:t xml:space="preserve">Take </w:t>
                            </w:r>
                            <w:proofErr w:type="spellStart"/>
                            <w:r w:rsidRPr="00447A09">
                              <w:rPr>
                                <w:rFonts w:cs="Aharoni"/>
                                <w:sz w:val="24"/>
                                <w:szCs w:val="24"/>
                              </w:rPr>
                              <w:t>SaltStick</w:t>
                            </w:r>
                            <w:proofErr w:type="spellEnd"/>
                            <w:r w:rsidRPr="00447A09">
                              <w:rPr>
                                <w:rFonts w:cs="Aharoni"/>
                                <w:sz w:val="24"/>
                                <w:szCs w:val="24"/>
                              </w:rPr>
                              <w:t xml:space="preserve"> Electrolyte salt capsules while you run, bike, swim, and play sports to help minimize muscle cramping, heat stress, and fatigue due to unbalanced electrolyte levels.</w:t>
                            </w:r>
                          </w:p>
                          <w:p w:rsidR="00D833E2" w:rsidRPr="00757EA3" w:rsidRDefault="00D833E2" w:rsidP="00757EA3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79pt;margin-top:12pt;width:330pt;height:23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" strokecolor="white [3212]">
                <v:textbox>
                  <w:txbxContent>
                    <w:p w:rsidR="007C7852" w:rsidRDefault="00D833E2" w:rsidP="007C7852">
                      <w:pPr>
                        <w:contextualSpacing/>
                        <w:jc w:val="center"/>
                        <w:rPr>
                          <w:rFonts w:cs="Aharoni"/>
                          <w:b/>
                          <w:sz w:val="32"/>
                          <w:szCs w:val="32"/>
                        </w:rPr>
                      </w:pPr>
                      <w:proofErr w:type="spellStart"/>
                      <w:r w:rsidRPr="00447A09">
                        <w:rPr>
                          <w:rFonts w:cs="Aharoni"/>
                          <w:b/>
                          <w:sz w:val="32"/>
                          <w:szCs w:val="32"/>
                        </w:rPr>
                        <w:t>SaltStick</w:t>
                      </w:r>
                      <w:proofErr w:type="spellEnd"/>
                      <w:r w:rsidRPr="00447A09">
                        <w:rPr>
                          <w:rFonts w:cs="Aharoni"/>
                          <w:b/>
                          <w:sz w:val="32"/>
                          <w:szCs w:val="32"/>
                        </w:rPr>
                        <w:t xml:space="preserve"> Electrolyte Salt Capsules</w:t>
                      </w:r>
                      <w:r w:rsidR="00487F2E" w:rsidRPr="00447A09">
                        <w:rPr>
                          <w:rFonts w:cs="Aharoni"/>
                          <w:b/>
                          <w:sz w:val="32"/>
                          <w:szCs w:val="32"/>
                        </w:rPr>
                        <w:t xml:space="preserve"> </w:t>
                      </w:r>
                    </w:p>
                    <w:p w:rsidR="00D833E2" w:rsidRDefault="003559D3" w:rsidP="007C7852">
                      <w:pPr>
                        <w:contextualSpacing/>
                        <w:jc w:val="center"/>
                        <w:rPr>
                          <w:rFonts w:cs="Aharoni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cs="Aharoni"/>
                          <w:b/>
                          <w:sz w:val="32"/>
                          <w:szCs w:val="32"/>
                        </w:rPr>
                        <w:t>(</w:t>
                      </w:r>
                      <w:r w:rsidR="00487F2E" w:rsidRPr="00447A09">
                        <w:rPr>
                          <w:rFonts w:cs="Aharoni"/>
                          <w:b/>
                          <w:sz w:val="32"/>
                          <w:szCs w:val="32"/>
                        </w:rPr>
                        <w:t>100 Capsules</w:t>
                      </w:r>
                      <w:r>
                        <w:rPr>
                          <w:rFonts w:cs="Aharoni"/>
                          <w:b/>
                          <w:sz w:val="32"/>
                          <w:szCs w:val="32"/>
                        </w:rPr>
                        <w:t>)</w:t>
                      </w:r>
                    </w:p>
                    <w:p w:rsidR="007C7852" w:rsidRPr="00447A09" w:rsidRDefault="007C7852" w:rsidP="007C7852">
                      <w:pPr>
                        <w:contextualSpacing/>
                        <w:jc w:val="center"/>
                        <w:rPr>
                          <w:rFonts w:cs="Aharoni"/>
                          <w:b/>
                          <w:sz w:val="32"/>
                          <w:szCs w:val="32"/>
                        </w:rPr>
                      </w:pPr>
                    </w:p>
                    <w:p w:rsidR="00336750" w:rsidRPr="00447A09" w:rsidRDefault="00336750" w:rsidP="00D833E2">
                      <w:pPr>
                        <w:jc w:val="center"/>
                        <w:rPr>
                          <w:rFonts w:cs="Aharoni"/>
                          <w:b/>
                          <w:sz w:val="24"/>
                          <w:szCs w:val="24"/>
                        </w:rPr>
                      </w:pPr>
                    </w:p>
                    <w:p w:rsidR="00336750" w:rsidRPr="00447A09" w:rsidRDefault="00336750" w:rsidP="00757EA3">
                      <w:pPr>
                        <w:jc w:val="center"/>
                        <w:rPr>
                          <w:rFonts w:cs="Aharoni"/>
                          <w:sz w:val="24"/>
                          <w:szCs w:val="24"/>
                        </w:rPr>
                      </w:pPr>
                      <w:r w:rsidRPr="00447A09">
                        <w:rPr>
                          <w:rFonts w:cs="Aharoni"/>
                          <w:sz w:val="24"/>
                          <w:szCs w:val="24"/>
                        </w:rPr>
                        <w:t xml:space="preserve">Take </w:t>
                      </w:r>
                      <w:proofErr w:type="spellStart"/>
                      <w:r w:rsidRPr="00447A09">
                        <w:rPr>
                          <w:rFonts w:cs="Aharoni"/>
                          <w:sz w:val="24"/>
                          <w:szCs w:val="24"/>
                        </w:rPr>
                        <w:t>SaltStick</w:t>
                      </w:r>
                      <w:proofErr w:type="spellEnd"/>
                      <w:r w:rsidRPr="00447A09">
                        <w:rPr>
                          <w:rFonts w:cs="Aharoni"/>
                          <w:sz w:val="24"/>
                          <w:szCs w:val="24"/>
                        </w:rPr>
                        <w:t xml:space="preserve"> Electrolyte salt capsules while you run, bike, swim, and play sports to help minimize muscle cramping, heat stress, and fatigue due to unbalanced electrolyte levels.</w:t>
                      </w:r>
                    </w:p>
                    <w:p w:rsidR="00D833E2" w:rsidRPr="00757EA3" w:rsidRDefault="00D833E2" w:rsidP="00757EA3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A10C80">
        <w:rPr>
          <w:noProof/>
        </w:rPr>
        <w:drawing>
          <wp:inline distT="0" distB="0" distL="0" distR="0">
            <wp:extent cx="1943100" cy="33782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altstick-100-caps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43100" cy="3378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04502" w:rsidRDefault="00A04502">
      <w:pPr>
        <w:rPr>
          <w:sz w:val="28"/>
          <w:szCs w:val="28"/>
        </w:rPr>
      </w:pPr>
    </w:p>
    <w:p w:rsidR="00A04502" w:rsidRPr="00447A09" w:rsidRDefault="00A04502" w:rsidP="00A04502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447A09">
        <w:rPr>
          <w:sz w:val="24"/>
          <w:szCs w:val="24"/>
        </w:rPr>
        <w:t>Each capsule contains 215mg of sodium, 63mg of potassium, 11mg o</w:t>
      </w:r>
      <w:r w:rsidR="00D552C3" w:rsidRPr="00447A09">
        <w:rPr>
          <w:sz w:val="24"/>
          <w:szCs w:val="24"/>
        </w:rPr>
        <w:t>f magnesium and 22mg of calcium;</w:t>
      </w:r>
      <w:r w:rsidRPr="00447A09">
        <w:rPr>
          <w:sz w:val="24"/>
          <w:szCs w:val="24"/>
        </w:rPr>
        <w:t xml:space="preserve"> contains 100 IU of vitamin D.</w:t>
      </w:r>
    </w:p>
    <w:p w:rsidR="003354E7" w:rsidRPr="00447A09" w:rsidRDefault="003354E7" w:rsidP="00A04502">
      <w:pPr>
        <w:pStyle w:val="ListParagraph"/>
        <w:numPr>
          <w:ilvl w:val="0"/>
          <w:numId w:val="1"/>
        </w:numPr>
        <w:rPr>
          <w:sz w:val="24"/>
          <w:szCs w:val="24"/>
        </w:rPr>
      </w:pPr>
      <w:proofErr w:type="spellStart"/>
      <w:r w:rsidRPr="00447A09">
        <w:rPr>
          <w:sz w:val="24"/>
          <w:szCs w:val="24"/>
        </w:rPr>
        <w:t>SaltStick</w:t>
      </w:r>
      <w:proofErr w:type="spellEnd"/>
      <w:r w:rsidRPr="00447A09">
        <w:rPr>
          <w:sz w:val="24"/>
          <w:szCs w:val="24"/>
        </w:rPr>
        <w:t xml:space="preserve"> capsules are formulated to resemble the electrolytes lost through sweating.</w:t>
      </w:r>
    </w:p>
    <w:p w:rsidR="00280501" w:rsidRPr="00447A09" w:rsidRDefault="00280501" w:rsidP="00A04502">
      <w:pPr>
        <w:pStyle w:val="ListParagraph"/>
        <w:numPr>
          <w:ilvl w:val="0"/>
          <w:numId w:val="1"/>
        </w:numPr>
        <w:rPr>
          <w:sz w:val="24"/>
          <w:szCs w:val="24"/>
        </w:rPr>
      </w:pPr>
      <w:proofErr w:type="spellStart"/>
      <w:r w:rsidRPr="00447A09">
        <w:rPr>
          <w:sz w:val="24"/>
          <w:szCs w:val="24"/>
        </w:rPr>
        <w:t>SaltStick</w:t>
      </w:r>
      <w:proofErr w:type="spellEnd"/>
      <w:r w:rsidRPr="00447A09">
        <w:rPr>
          <w:sz w:val="24"/>
          <w:szCs w:val="24"/>
        </w:rPr>
        <w:t xml:space="preserve"> electrolyte salt capsules are gluten free; contain no sweeteners and zero calories.</w:t>
      </w:r>
    </w:p>
    <w:p w:rsidR="00487F2E" w:rsidRPr="00EB3489" w:rsidRDefault="00487F2E" w:rsidP="00EB3489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447A09">
        <w:rPr>
          <w:sz w:val="24"/>
          <w:szCs w:val="24"/>
        </w:rPr>
        <w:t>Bottle contains 100 capsules.</w:t>
      </w:r>
    </w:p>
    <w:p w:rsidR="00487F2E" w:rsidRPr="00447A09" w:rsidRDefault="00487F2E" w:rsidP="00487F2E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447A09">
        <w:rPr>
          <w:sz w:val="24"/>
          <w:szCs w:val="24"/>
        </w:rPr>
        <w:t xml:space="preserve">Ingredients: Sodium chloride, potassium citrate, potassium chloride, calcium citrate, calcium gluconate, magnesium citrate, magnesium gluconate, vitamin D3. Other ingredients; Magnesium stearate, stearic acid, </w:t>
      </w:r>
      <w:proofErr w:type="spellStart"/>
      <w:r w:rsidRPr="00447A09">
        <w:rPr>
          <w:sz w:val="24"/>
          <w:szCs w:val="24"/>
        </w:rPr>
        <w:t>hypromellose</w:t>
      </w:r>
      <w:proofErr w:type="spellEnd"/>
      <w:r w:rsidRPr="00447A09">
        <w:rPr>
          <w:sz w:val="24"/>
          <w:szCs w:val="24"/>
        </w:rPr>
        <w:t xml:space="preserve"> (vegetable capsule)</w:t>
      </w:r>
      <w:r w:rsidR="00447A09" w:rsidRPr="00447A09">
        <w:rPr>
          <w:sz w:val="24"/>
          <w:szCs w:val="24"/>
        </w:rPr>
        <w:t>.</w:t>
      </w:r>
    </w:p>
    <w:p w:rsidR="00A04502" w:rsidRDefault="00A04502" w:rsidP="00447A09"/>
    <w:p w:rsidR="00447A09" w:rsidRDefault="00F90A46" w:rsidP="00F90A46">
      <w:pPr>
        <w:rPr>
          <w:sz w:val="24"/>
          <w:szCs w:val="24"/>
        </w:rPr>
      </w:pPr>
      <w:r w:rsidRPr="00F90A46">
        <w:rPr>
          <w:sz w:val="24"/>
          <w:szCs w:val="24"/>
        </w:rPr>
        <w:t xml:space="preserve">                      </w:t>
      </w:r>
      <w:r w:rsidR="00447A09" w:rsidRPr="00E274E7">
        <w:rPr>
          <w:sz w:val="24"/>
          <w:szCs w:val="24"/>
          <w:u w:val="single"/>
        </w:rPr>
        <w:t>BREAKFAST</w:t>
      </w:r>
      <w:r w:rsidR="00447A09">
        <w:rPr>
          <w:sz w:val="24"/>
          <w:szCs w:val="24"/>
        </w:rPr>
        <w:t xml:space="preserve"> </w:t>
      </w:r>
      <w:r w:rsidR="00447A09">
        <w:rPr>
          <w:sz w:val="24"/>
          <w:szCs w:val="24"/>
        </w:rPr>
        <w:tab/>
      </w:r>
      <w:r w:rsidR="00D9308D">
        <w:rPr>
          <w:sz w:val="24"/>
          <w:szCs w:val="24"/>
        </w:rPr>
        <w:tab/>
      </w:r>
      <w:r w:rsidR="00447A09">
        <w:rPr>
          <w:sz w:val="24"/>
          <w:szCs w:val="24"/>
        </w:rPr>
        <w:t xml:space="preserve">   </w:t>
      </w:r>
      <w:r w:rsidR="00E274E7">
        <w:rPr>
          <w:sz w:val="24"/>
          <w:szCs w:val="24"/>
        </w:rPr>
        <w:t xml:space="preserve"> </w:t>
      </w:r>
      <w:r w:rsidR="00447A09">
        <w:rPr>
          <w:sz w:val="24"/>
          <w:szCs w:val="24"/>
        </w:rPr>
        <w:t xml:space="preserve">  </w:t>
      </w:r>
      <w:r w:rsidR="00447A09" w:rsidRPr="00E274E7">
        <w:rPr>
          <w:sz w:val="24"/>
          <w:szCs w:val="24"/>
          <w:u w:val="single"/>
        </w:rPr>
        <w:t>DINNER</w:t>
      </w:r>
      <w:r w:rsidR="00D9308D" w:rsidRPr="00D9308D">
        <w:rPr>
          <w:sz w:val="24"/>
          <w:szCs w:val="24"/>
        </w:rPr>
        <w:t xml:space="preserve">               </w:t>
      </w:r>
      <w:r w:rsidR="00D9308D">
        <w:rPr>
          <w:sz w:val="24"/>
          <w:szCs w:val="24"/>
        </w:rPr>
        <w:t xml:space="preserve"> </w:t>
      </w:r>
      <w:r w:rsidR="00D9308D" w:rsidRPr="00D9308D">
        <w:rPr>
          <w:sz w:val="24"/>
          <w:szCs w:val="24"/>
        </w:rPr>
        <w:t xml:space="preserve">   </w:t>
      </w:r>
      <w:r>
        <w:rPr>
          <w:sz w:val="24"/>
          <w:szCs w:val="24"/>
        </w:rPr>
        <w:t xml:space="preserve">               </w:t>
      </w:r>
      <w:r w:rsidR="00D9308D" w:rsidRPr="00D9308D">
        <w:rPr>
          <w:sz w:val="24"/>
          <w:szCs w:val="24"/>
        </w:rPr>
        <w:t xml:space="preserve">    </w:t>
      </w:r>
      <w:r>
        <w:rPr>
          <w:sz w:val="24"/>
          <w:szCs w:val="24"/>
          <w:u w:val="single"/>
        </w:rPr>
        <w:t xml:space="preserve"> SCHEDULE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2952"/>
        <w:gridCol w:w="2952"/>
        <w:gridCol w:w="2952"/>
      </w:tblGrid>
      <w:tr w:rsidR="00D9308D" w:rsidTr="00D9308D">
        <w:trPr>
          <w:trHeight w:val="404"/>
        </w:trPr>
        <w:tc>
          <w:tcPr>
            <w:tcW w:w="2952" w:type="dxa"/>
          </w:tcPr>
          <w:p w:rsidR="00D9308D" w:rsidRDefault="00D9308D" w:rsidP="00447A0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404ACE">
              <w:rPr>
                <w:sz w:val="24"/>
                <w:szCs w:val="24"/>
              </w:rPr>
              <w:t>2</w:t>
            </w:r>
          </w:p>
        </w:tc>
        <w:tc>
          <w:tcPr>
            <w:tcW w:w="2952" w:type="dxa"/>
          </w:tcPr>
          <w:p w:rsidR="00D9308D" w:rsidRDefault="00404ACE" w:rsidP="00447A0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952" w:type="dxa"/>
          </w:tcPr>
          <w:p w:rsidR="00D9308D" w:rsidRDefault="00D9308D" w:rsidP="00B9208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404ACE">
              <w:rPr>
                <w:sz w:val="24"/>
                <w:szCs w:val="24"/>
              </w:rPr>
              <w:t>5-7 days</w:t>
            </w:r>
          </w:p>
        </w:tc>
      </w:tr>
      <w:tr w:rsidR="00D9308D" w:rsidTr="00D9308D">
        <w:trPr>
          <w:trHeight w:val="449"/>
        </w:trPr>
        <w:tc>
          <w:tcPr>
            <w:tcW w:w="2952" w:type="dxa"/>
          </w:tcPr>
          <w:p w:rsidR="00D9308D" w:rsidRDefault="00D9308D" w:rsidP="00447A0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404ACE">
              <w:rPr>
                <w:sz w:val="24"/>
                <w:szCs w:val="24"/>
              </w:rPr>
              <w:t>3</w:t>
            </w:r>
          </w:p>
        </w:tc>
        <w:tc>
          <w:tcPr>
            <w:tcW w:w="2952" w:type="dxa"/>
          </w:tcPr>
          <w:p w:rsidR="00D9308D" w:rsidRDefault="00404ACE" w:rsidP="00447A0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952" w:type="dxa"/>
          </w:tcPr>
          <w:p w:rsidR="00D9308D" w:rsidRDefault="00404ACE" w:rsidP="00447A0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5-7 days</w:t>
            </w:r>
          </w:p>
        </w:tc>
      </w:tr>
      <w:tr w:rsidR="00D9308D" w:rsidTr="00D9308D">
        <w:trPr>
          <w:trHeight w:val="440"/>
        </w:trPr>
        <w:tc>
          <w:tcPr>
            <w:tcW w:w="2952" w:type="dxa"/>
          </w:tcPr>
          <w:p w:rsidR="00D9308D" w:rsidRDefault="00404ACE" w:rsidP="00447A0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952" w:type="dxa"/>
          </w:tcPr>
          <w:p w:rsidR="00D9308D" w:rsidRDefault="00404ACE" w:rsidP="00447A0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 </w:t>
            </w:r>
          </w:p>
        </w:tc>
        <w:tc>
          <w:tcPr>
            <w:tcW w:w="2952" w:type="dxa"/>
          </w:tcPr>
          <w:p w:rsidR="00D9308D" w:rsidRDefault="00404ACE" w:rsidP="00447A0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maintain</w:t>
            </w:r>
          </w:p>
        </w:tc>
      </w:tr>
    </w:tbl>
    <w:p w:rsidR="00447A09" w:rsidRDefault="00F74FF7" w:rsidP="00447A09">
      <w:pPr>
        <w:ind w:left="720" w:firstLine="720"/>
        <w:rPr>
          <w:sz w:val="24"/>
          <w:szCs w:val="24"/>
        </w:rPr>
      </w:pPr>
      <w:r w:rsidRPr="00F74FF7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editId="36B11C9B">
                <wp:simplePos x="0" y="0"/>
                <wp:positionH relativeFrom="column">
                  <wp:align>center</wp:align>
                </wp:positionH>
                <wp:positionV relativeFrom="paragraph">
                  <wp:posOffset>0</wp:posOffset>
                </wp:positionV>
                <wp:extent cx="5562600" cy="1193800"/>
                <wp:effectExtent l="0" t="0" r="19050" b="2540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62600" cy="1193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74FF7" w:rsidRDefault="00F74FF7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F74FF7" w:rsidRPr="00D9308D" w:rsidRDefault="00F74FF7" w:rsidP="00F74FF7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sz w:val="28"/>
                                <w:szCs w:val="28"/>
                              </w:rPr>
                            </w:pPr>
                            <w:r w:rsidRPr="00D9308D">
                              <w:rPr>
                                <w:sz w:val="28"/>
                                <w:szCs w:val="28"/>
                              </w:rPr>
                              <w:t xml:space="preserve">If you have </w:t>
                            </w:r>
                            <w:r w:rsidR="00EB3489" w:rsidRPr="00D9308D">
                              <w:rPr>
                                <w:b/>
                                <w:sz w:val="28"/>
                                <w:szCs w:val="28"/>
                              </w:rPr>
                              <w:t>NO</w:t>
                            </w:r>
                            <w:r w:rsidRPr="00D9308D">
                              <w:rPr>
                                <w:sz w:val="28"/>
                                <w:szCs w:val="28"/>
                              </w:rPr>
                              <w:t xml:space="preserve"> problems with stomach pain, nausea, or increase</w:t>
                            </w:r>
                            <w:r w:rsidR="00404ACE">
                              <w:rPr>
                                <w:sz w:val="28"/>
                                <w:szCs w:val="28"/>
                              </w:rPr>
                              <w:t>d blood pressure, then each 5-7 days</w:t>
                            </w:r>
                            <w:r w:rsidRPr="00D9308D">
                              <w:rPr>
                                <w:sz w:val="28"/>
                                <w:szCs w:val="28"/>
                              </w:rPr>
                              <w:t xml:space="preserve"> increase the dose by 1 tablet at breakfast and 1 tablet at dinner to reach</w:t>
                            </w:r>
                            <w:r w:rsidR="00404ACE"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gramStart"/>
                            <w:r w:rsidR="00404ACE">
                              <w:rPr>
                                <w:sz w:val="28"/>
                                <w:szCs w:val="28"/>
                              </w:rPr>
                              <w:t>4</w:t>
                            </w:r>
                            <w:r w:rsidR="00D9308D" w:rsidRPr="00D9308D"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F5693E" w:rsidRPr="00D9308D"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D9308D">
                              <w:rPr>
                                <w:sz w:val="28"/>
                                <w:szCs w:val="28"/>
                              </w:rPr>
                              <w:t>twice</w:t>
                            </w:r>
                            <w:proofErr w:type="gramEnd"/>
                            <w:r w:rsidRPr="00D9308D">
                              <w:rPr>
                                <w:sz w:val="28"/>
                                <w:szCs w:val="28"/>
                              </w:rPr>
                              <w:t xml:space="preserve"> a day.</w:t>
                            </w:r>
                          </w:p>
                          <w:p w:rsidR="00F74FF7" w:rsidRDefault="00F74FF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0;margin-top:0;width:438pt;height:94pt;z-index:251661312;visibility:visible;mso-wrap-style:square;mso-width-percent: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" strokecolor="white [3212]">
                <v:textbox>
                  <w:txbxContent>
                    <w:p w:rsidR="00F74FF7" w:rsidRDefault="00F74FF7">
                      <w:pPr>
                        <w:rPr>
                          <w:sz w:val="24"/>
                          <w:szCs w:val="24"/>
                        </w:rPr>
                      </w:pPr>
                    </w:p>
                    <w:p w:rsidR="00F74FF7" w:rsidRPr="00D9308D" w:rsidRDefault="00F74FF7" w:rsidP="00F74FF7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sz w:val="28"/>
                          <w:szCs w:val="28"/>
                        </w:rPr>
                      </w:pPr>
                      <w:r w:rsidRPr="00D9308D">
                        <w:rPr>
                          <w:sz w:val="28"/>
                          <w:szCs w:val="28"/>
                        </w:rPr>
                        <w:t xml:space="preserve">If you have </w:t>
                      </w:r>
                      <w:r w:rsidR="00EB3489" w:rsidRPr="00D9308D">
                        <w:rPr>
                          <w:b/>
                          <w:sz w:val="28"/>
                          <w:szCs w:val="28"/>
                        </w:rPr>
                        <w:t>NO</w:t>
                      </w:r>
                      <w:r w:rsidRPr="00D9308D">
                        <w:rPr>
                          <w:sz w:val="28"/>
                          <w:szCs w:val="28"/>
                        </w:rPr>
                        <w:t xml:space="preserve"> problems with stomach pain, nausea, or increase</w:t>
                      </w:r>
                      <w:r w:rsidR="00404ACE">
                        <w:rPr>
                          <w:sz w:val="28"/>
                          <w:szCs w:val="28"/>
                        </w:rPr>
                        <w:t>d blood pressure, then each 5-7 days</w:t>
                      </w:r>
                      <w:r w:rsidRPr="00D9308D">
                        <w:rPr>
                          <w:sz w:val="28"/>
                          <w:szCs w:val="28"/>
                        </w:rPr>
                        <w:t xml:space="preserve"> increase the dose by 1 tablet at breakfast and 1 tablet at dinner to reach</w:t>
                      </w:r>
                      <w:r w:rsidR="00404ACE">
                        <w:rPr>
                          <w:sz w:val="28"/>
                          <w:szCs w:val="28"/>
                        </w:rPr>
                        <w:t xml:space="preserve"> </w:t>
                      </w:r>
                      <w:proofErr w:type="gramStart"/>
                      <w:r w:rsidR="00404ACE">
                        <w:rPr>
                          <w:sz w:val="28"/>
                          <w:szCs w:val="28"/>
                        </w:rPr>
                        <w:t>4</w:t>
                      </w:r>
                      <w:r w:rsidR="00D9308D" w:rsidRPr="00D9308D">
                        <w:rPr>
                          <w:sz w:val="28"/>
                          <w:szCs w:val="28"/>
                        </w:rPr>
                        <w:t xml:space="preserve"> </w:t>
                      </w:r>
                      <w:r w:rsidR="00F5693E" w:rsidRPr="00D9308D">
                        <w:rPr>
                          <w:sz w:val="28"/>
                          <w:szCs w:val="28"/>
                        </w:rPr>
                        <w:t xml:space="preserve"> </w:t>
                      </w:r>
                      <w:r w:rsidRPr="00D9308D">
                        <w:rPr>
                          <w:sz w:val="28"/>
                          <w:szCs w:val="28"/>
                        </w:rPr>
                        <w:t>twice</w:t>
                      </w:r>
                      <w:proofErr w:type="gramEnd"/>
                      <w:r w:rsidRPr="00D9308D">
                        <w:rPr>
                          <w:sz w:val="28"/>
                          <w:szCs w:val="28"/>
                        </w:rPr>
                        <w:t xml:space="preserve"> a day.</w:t>
                      </w:r>
                    </w:p>
                    <w:p w:rsidR="00F74FF7" w:rsidRDefault="00F74FF7"/>
                  </w:txbxContent>
                </v:textbox>
              </v:shape>
            </w:pict>
          </mc:Fallback>
        </mc:AlternateContent>
      </w:r>
    </w:p>
    <w:p w:rsidR="00447A09" w:rsidRPr="00447A09" w:rsidRDefault="00447A09" w:rsidP="00E72C2B">
      <w:pPr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>
        <w:rPr>
          <w:sz w:val="24"/>
          <w:szCs w:val="24"/>
        </w:rPr>
        <w:tab/>
      </w:r>
    </w:p>
    <w:sectPr w:rsidR="00447A09" w:rsidRPr="00447A0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5820DC"/>
    <w:multiLevelType w:val="hybridMultilevel"/>
    <w:tmpl w:val="37F4FB9C"/>
    <w:lvl w:ilvl="0" w:tplc="93A6C87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A8C3066"/>
    <w:multiLevelType w:val="hybridMultilevel"/>
    <w:tmpl w:val="039008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0C80"/>
    <w:rsid w:val="00280501"/>
    <w:rsid w:val="002D5A59"/>
    <w:rsid w:val="003354E7"/>
    <w:rsid w:val="00336750"/>
    <w:rsid w:val="003559D3"/>
    <w:rsid w:val="00404ACE"/>
    <w:rsid w:val="00447A09"/>
    <w:rsid w:val="00475384"/>
    <w:rsid w:val="00487F2E"/>
    <w:rsid w:val="00636A80"/>
    <w:rsid w:val="00757EA3"/>
    <w:rsid w:val="007C7852"/>
    <w:rsid w:val="00A04502"/>
    <w:rsid w:val="00A10C80"/>
    <w:rsid w:val="00B92088"/>
    <w:rsid w:val="00D10E75"/>
    <w:rsid w:val="00D552C3"/>
    <w:rsid w:val="00D833E2"/>
    <w:rsid w:val="00D9308D"/>
    <w:rsid w:val="00E274E7"/>
    <w:rsid w:val="00E72C2B"/>
    <w:rsid w:val="00EB3489"/>
    <w:rsid w:val="00F5693E"/>
    <w:rsid w:val="00F74FF7"/>
    <w:rsid w:val="00F90A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2AD6FCB-E432-479A-9EFE-C163683BA3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10C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0C8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A04502"/>
    <w:pPr>
      <w:ind w:left="720"/>
      <w:contextualSpacing/>
    </w:pPr>
  </w:style>
  <w:style w:type="table" w:styleId="TableGrid">
    <w:name w:val="Table Grid"/>
    <w:basedOn w:val="TableNormal"/>
    <w:uiPriority w:val="59"/>
    <w:rsid w:val="00447A0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96BF17D91B9C540BBBDAD8D6965EE01" ma:contentTypeVersion="14" ma:contentTypeDescription="Create a new document." ma:contentTypeScope="" ma:versionID="0de7c4d90af02a22eb3ac15293a6cad6">
  <xsd:schema xmlns:xsd="http://www.w3.org/2001/XMLSchema" xmlns:xs="http://www.w3.org/2001/XMLSchema" xmlns:p="http://schemas.microsoft.com/office/2006/metadata/properties" xmlns:ns2="50c012c1-c61d-4120-a092-1397f2992fcf" xmlns:ns3="a13b7695-0f38-483e-9132-681fac2407a6" targetNamespace="http://schemas.microsoft.com/office/2006/metadata/properties" ma:root="true" ma:fieldsID="3be1962360f170aee5edd80213449f31" ns2:_="" ns3:_="">
    <xsd:import namespace="50c012c1-c61d-4120-a092-1397f2992fcf"/>
    <xsd:import namespace="a13b7695-0f38-483e-9132-681fac2407a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c012c1-c61d-4120-a092-1397f2992f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dae4e4ba-3338-49b4-8a2c-dec2fba6fb4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13b7695-0f38-483e-9132-681fac2407a6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ec9183ce-7588-482f-822d-02c33ebfaef0}" ma:internalName="TaxCatchAll" ma:showField="CatchAllData" ma:web="a13b7695-0f38-483e-9132-681fac2407a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13b7695-0f38-483e-9132-681fac2407a6" xsi:nil="true"/>
    <lcf76f155ced4ddcb4097134ff3c332f xmlns="50c012c1-c61d-4120-a092-1397f2992fc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4140644A-6249-4E5F-ACD7-22F309F63F4B}"/>
</file>

<file path=customXml/itemProps2.xml><?xml version="1.0" encoding="utf-8"?>
<ds:datastoreItem xmlns:ds="http://schemas.openxmlformats.org/officeDocument/2006/customXml" ds:itemID="{48ABF484-2599-4CE2-BE3A-3C7465523B9F}"/>
</file>

<file path=customXml/itemProps3.xml><?xml version="1.0" encoding="utf-8"?>
<ds:datastoreItem xmlns:ds="http://schemas.openxmlformats.org/officeDocument/2006/customXml" ds:itemID="{47CFCA48-CE04-4A7A-A3E9-8477C32BECF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110</Words>
  <Characters>629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Children's National Medical Center</Company>
  <LinksUpToDate>false</LinksUpToDate>
  <CharactersWithSpaces>738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Muhammad, Makarim</dc:creator>
  <cp:lastModifiedBy>Ramwell, Carolyn Bridget.</cp:lastModifiedBy>
  <cp:revision>2</cp:revision>
  <cp:lastPrinted>2018-11-01T13:49:00Z</cp:lastPrinted>
  <dcterms:created xsi:type="dcterms:W3CDTF">2020-08-04T18:40:00Z</dcterms:created>
  <dcterms:modified xsi:type="dcterms:W3CDTF">2020-08-04T18:40:00Z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0x010100E96BF17D91B9C540BBBDAD8D6965EE01</vt:lpwstr>
  </property>
</Properties>
</file>